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2DC5B01C"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 </w:t>
          </w:r>
          <w:r w:rsidR="00FA2CDE">
            <w:rPr>
              <w:rFonts w:cstheme="minorHAnsi"/>
              <w:sz w:val="24"/>
              <w:szCs w:val="24"/>
            </w:rPr>
            <w:t>liepos 8</w:t>
          </w:r>
          <w:r w:rsidR="009B5734">
            <w:rPr>
              <w:rFonts w:cstheme="minorHAnsi"/>
              <w:sz w:val="24"/>
              <w:szCs w:val="24"/>
            </w:rPr>
            <w:t xml:space="preserve"> </w:t>
          </w:r>
          <w:r w:rsidRPr="001F1025">
            <w:rPr>
              <w:rFonts w:cstheme="minorHAnsi"/>
              <w:sz w:val="24"/>
              <w:szCs w:val="24"/>
            </w:rPr>
            <w:t xml:space="preserve">d.  </w:t>
          </w:r>
        </w:p>
        <w:p w14:paraId="038D36AB" w14:textId="33BFE617"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0D3E6C">
            <w:rPr>
              <w:rFonts w:cstheme="minorHAnsi"/>
              <w:sz w:val="24"/>
              <w:szCs w:val="24"/>
            </w:rPr>
            <w:t>48</w:t>
          </w:r>
          <w:r w:rsidR="00762A10">
            <w:rPr>
              <w:rFonts w:cstheme="minorHAnsi"/>
              <w:sz w:val="24"/>
              <w:szCs w:val="24"/>
            </w:rPr>
            <w:t xml:space="preserve">            </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277BFC9F" w:rsidR="008604CF" w:rsidRPr="00CA2273" w:rsidRDefault="008604CF" w:rsidP="008604CF">
          <w:pPr>
            <w:spacing w:after="120" w:line="20" w:lineRule="atLeast"/>
            <w:contextualSpacing/>
            <w:jc w:val="center"/>
            <w:rPr>
              <w:rFonts w:cstheme="minorHAnsi"/>
              <w:b/>
              <w:bCs/>
              <w:color w:val="00B050"/>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bookmarkStart w:id="0" w:name="_Hlk225174239"/>
          <w:r w:rsidR="00762A10" w:rsidRPr="00CA2273">
            <w:rPr>
              <w:rFonts w:cstheme="minorHAnsi"/>
              <w:b/>
              <w:bCs/>
              <w:color w:val="00B050"/>
              <w:sz w:val="28"/>
              <w:szCs w:val="28"/>
            </w:rPr>
            <w:t>„</w:t>
          </w:r>
          <w:r w:rsidR="00762A10">
            <w:rPr>
              <w:rFonts w:eastAsia="Calibri" w:cstheme="minorHAnsi"/>
              <w:b/>
              <w:color w:val="00B050"/>
              <w:sz w:val="28"/>
              <w:szCs w:val="28"/>
            </w:rPr>
            <w:t>PASTATO LAISVĖS AL. 96</w:t>
          </w:r>
          <w:r w:rsidR="000722E4">
            <w:rPr>
              <w:rFonts w:eastAsia="Calibri" w:cstheme="minorHAnsi"/>
              <w:b/>
              <w:color w:val="00B050"/>
              <w:sz w:val="28"/>
              <w:szCs w:val="28"/>
            </w:rPr>
            <w:t>, KAUNE,</w:t>
          </w:r>
          <w:r w:rsidR="00762A10">
            <w:rPr>
              <w:rFonts w:eastAsia="Calibri" w:cstheme="minorHAnsi"/>
              <w:b/>
              <w:color w:val="00B050"/>
              <w:sz w:val="28"/>
              <w:szCs w:val="28"/>
            </w:rPr>
            <w:t xml:space="preserve"> KELEIVINIO LIFTO SU LAIPTINE PAPRASTOJO REMONTO IR TVARKYBOS DARBAI</w:t>
          </w:r>
          <w:r w:rsidR="00762A10" w:rsidRPr="00CA2273">
            <w:rPr>
              <w:rFonts w:eastAsia="Calibri" w:cstheme="minorHAnsi"/>
              <w:b/>
              <w:color w:val="00B050"/>
              <w:sz w:val="28"/>
              <w:szCs w:val="28"/>
            </w:rPr>
            <w:t>“</w:t>
          </w:r>
          <w:bookmarkEnd w:id="0"/>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urinioantrat"/>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27506D97" w14:textId="4A72DE9C" w:rsidR="00FF0B6C" w:rsidRPr="006E6B86" w:rsidRDefault="001C24BC" w:rsidP="00F54AF6">
              <w:pPr>
                <w:pStyle w:val="Turinys1"/>
                <w:rPr>
                  <w:sz w:val="22"/>
                  <w:szCs w:val="22"/>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190091882" w:history="1">
                <w:r w:rsidR="00FF0B6C" w:rsidRPr="006E6B86">
                  <w:rPr>
                    <w:rStyle w:val="Hipersaitas"/>
                    <w:rFonts w:cstheme="minorHAnsi"/>
                  </w:rPr>
                  <w:t>1.</w:t>
                </w:r>
                <w:r w:rsidR="00F54AF6" w:rsidRPr="006E6B86">
                  <w:rPr>
                    <w:sz w:val="22"/>
                    <w:szCs w:val="22"/>
                  </w:rPr>
                  <w:t xml:space="preserve"> </w:t>
                </w:r>
                <w:r w:rsidR="00FF0B6C" w:rsidRPr="006E6B86">
                  <w:rPr>
                    <w:rStyle w:val="Hipersaitas"/>
                    <w:rFonts w:cstheme="minorHAnsi"/>
                  </w:rPr>
                  <w:t>Bendra informacija</w:t>
                </w:r>
                <w:r w:rsidR="00FF0B6C" w:rsidRPr="006E6B86">
                  <w:rPr>
                    <w:webHidden/>
                  </w:rPr>
                  <w:tab/>
                </w:r>
                <w:r w:rsidR="00FF0B6C" w:rsidRPr="006E6B86">
                  <w:rPr>
                    <w:webHidden/>
                  </w:rPr>
                  <w:fldChar w:fldCharType="begin"/>
                </w:r>
                <w:r w:rsidR="00FF0B6C" w:rsidRPr="006E6B86">
                  <w:rPr>
                    <w:webHidden/>
                  </w:rPr>
                  <w:instrText xml:space="preserve"> PAGEREF _Toc190091882 \h </w:instrText>
                </w:r>
                <w:r w:rsidR="00FF0B6C" w:rsidRPr="006E6B86">
                  <w:rPr>
                    <w:webHidden/>
                  </w:rPr>
                </w:r>
                <w:r w:rsidR="00FF0B6C" w:rsidRPr="006E6B86">
                  <w:rPr>
                    <w:webHidden/>
                  </w:rPr>
                  <w:fldChar w:fldCharType="separate"/>
                </w:r>
                <w:r w:rsidR="00CE6CA5">
                  <w:rPr>
                    <w:noProof/>
                    <w:webHidden/>
                  </w:rPr>
                  <w:t>2</w:t>
                </w:r>
                <w:r w:rsidR="00FF0B6C" w:rsidRPr="006E6B86">
                  <w:rPr>
                    <w:webHidden/>
                  </w:rPr>
                  <w:fldChar w:fldCharType="end"/>
                </w:r>
              </w:hyperlink>
            </w:p>
            <w:p w14:paraId="53890BC0" w14:textId="335E5F9F" w:rsidR="00FF0B6C" w:rsidRPr="006E6B86" w:rsidRDefault="00FF0B6C" w:rsidP="00F54AF6">
              <w:pPr>
                <w:pStyle w:val="Turinys1"/>
                <w:rPr>
                  <w:sz w:val="22"/>
                  <w:szCs w:val="22"/>
                </w:rPr>
              </w:pPr>
              <w:hyperlink w:anchor="_Toc190091883" w:history="1">
                <w:r w:rsidRPr="006E6B86">
                  <w:rPr>
                    <w:rStyle w:val="Hipersaitas"/>
                    <w:rFonts w:cstheme="minorHAnsi"/>
                  </w:rPr>
                  <w:t>2. Pirkimo objektas</w:t>
                </w:r>
                <w:r w:rsidRPr="006E6B86">
                  <w:rPr>
                    <w:webHidden/>
                  </w:rPr>
                  <w:tab/>
                </w:r>
                <w:r w:rsidRPr="006E6B86">
                  <w:rPr>
                    <w:webHidden/>
                  </w:rPr>
                  <w:fldChar w:fldCharType="begin"/>
                </w:r>
                <w:r w:rsidRPr="006E6B86">
                  <w:rPr>
                    <w:webHidden/>
                  </w:rPr>
                  <w:instrText xml:space="preserve"> PAGEREF _Toc190091883 \h </w:instrText>
                </w:r>
                <w:r w:rsidRPr="006E6B86">
                  <w:rPr>
                    <w:webHidden/>
                  </w:rPr>
                </w:r>
                <w:r w:rsidRPr="006E6B86">
                  <w:rPr>
                    <w:webHidden/>
                  </w:rPr>
                  <w:fldChar w:fldCharType="separate"/>
                </w:r>
                <w:r w:rsidR="00CE6CA5">
                  <w:rPr>
                    <w:noProof/>
                    <w:webHidden/>
                  </w:rPr>
                  <w:t>2</w:t>
                </w:r>
                <w:r w:rsidRPr="006E6B86">
                  <w:rPr>
                    <w:webHidden/>
                  </w:rPr>
                  <w:fldChar w:fldCharType="end"/>
                </w:r>
              </w:hyperlink>
            </w:p>
            <w:p w14:paraId="4B94B30B" w14:textId="4A85DF72" w:rsidR="00FF0B6C" w:rsidRPr="006E6B86" w:rsidRDefault="00FF0B6C" w:rsidP="00F54AF6">
              <w:pPr>
                <w:pStyle w:val="Turinys1"/>
                <w:rPr>
                  <w:sz w:val="22"/>
                  <w:szCs w:val="22"/>
                </w:rPr>
              </w:pPr>
              <w:hyperlink w:anchor="_Toc190091884" w:history="1">
                <w:r w:rsidRPr="006E6B86">
                  <w:rPr>
                    <w:rStyle w:val="Hipersaitas"/>
                    <w:rFonts w:cstheme="minorHAnsi"/>
                  </w:rPr>
                  <w:t>3. Susitikimai su tiekėjais ir objekto apžiūra</w:t>
                </w:r>
                <w:r w:rsidRPr="006E6B86">
                  <w:rPr>
                    <w:webHidden/>
                  </w:rPr>
                  <w:tab/>
                </w:r>
                <w:r w:rsidRPr="006E6B86">
                  <w:rPr>
                    <w:webHidden/>
                  </w:rPr>
                  <w:fldChar w:fldCharType="begin"/>
                </w:r>
                <w:r w:rsidRPr="006E6B86">
                  <w:rPr>
                    <w:webHidden/>
                  </w:rPr>
                  <w:instrText xml:space="preserve"> PAGEREF _Toc190091884 \h </w:instrText>
                </w:r>
                <w:r w:rsidRPr="006E6B86">
                  <w:rPr>
                    <w:webHidden/>
                  </w:rPr>
                </w:r>
                <w:r w:rsidRPr="006E6B86">
                  <w:rPr>
                    <w:webHidden/>
                  </w:rPr>
                  <w:fldChar w:fldCharType="separate"/>
                </w:r>
                <w:r w:rsidR="00CE6CA5">
                  <w:rPr>
                    <w:noProof/>
                    <w:webHidden/>
                  </w:rPr>
                  <w:t>3</w:t>
                </w:r>
                <w:r w:rsidRPr="006E6B86">
                  <w:rPr>
                    <w:webHidden/>
                  </w:rPr>
                  <w:fldChar w:fldCharType="end"/>
                </w:r>
              </w:hyperlink>
            </w:p>
            <w:p w14:paraId="22A59539" w14:textId="210FAF33" w:rsidR="00FF0B6C" w:rsidRPr="006E6B86" w:rsidRDefault="00FF0B6C" w:rsidP="00F54AF6">
              <w:pPr>
                <w:pStyle w:val="Turinys1"/>
                <w:rPr>
                  <w:sz w:val="22"/>
                  <w:szCs w:val="22"/>
                </w:rPr>
              </w:pPr>
              <w:hyperlink w:anchor="_Toc190091885" w:history="1">
                <w:r w:rsidRPr="006E6B86">
                  <w:rPr>
                    <w:rStyle w:val="Hipersaitas"/>
                    <w:rFonts w:cstheme="minorHAnsi"/>
                  </w:rPr>
                  <w:t>4. Tiekėjų pašalinimo pagrindai ir kvalifikacijos reikalavimai</w:t>
                </w:r>
                <w:r w:rsidRPr="006E6B86">
                  <w:rPr>
                    <w:webHidden/>
                  </w:rPr>
                  <w:tab/>
                </w:r>
                <w:r w:rsidRPr="006E6B86">
                  <w:rPr>
                    <w:webHidden/>
                  </w:rPr>
                  <w:fldChar w:fldCharType="begin"/>
                </w:r>
                <w:r w:rsidRPr="006E6B86">
                  <w:rPr>
                    <w:webHidden/>
                  </w:rPr>
                  <w:instrText xml:space="preserve"> PAGEREF _Toc190091885 \h </w:instrText>
                </w:r>
                <w:r w:rsidRPr="006E6B86">
                  <w:rPr>
                    <w:webHidden/>
                  </w:rPr>
                </w:r>
                <w:r w:rsidRPr="006E6B86">
                  <w:rPr>
                    <w:webHidden/>
                  </w:rPr>
                  <w:fldChar w:fldCharType="separate"/>
                </w:r>
                <w:r w:rsidR="00CE6CA5">
                  <w:rPr>
                    <w:noProof/>
                    <w:webHidden/>
                  </w:rPr>
                  <w:t>3</w:t>
                </w:r>
                <w:r w:rsidRPr="006E6B86">
                  <w:rPr>
                    <w:webHidden/>
                  </w:rPr>
                  <w:fldChar w:fldCharType="end"/>
                </w:r>
              </w:hyperlink>
            </w:p>
            <w:p w14:paraId="455A7895" w14:textId="14852EB0" w:rsidR="00FF0B6C" w:rsidRPr="006E6B86" w:rsidRDefault="00FF0B6C" w:rsidP="00F54AF6">
              <w:pPr>
                <w:pStyle w:val="Turinys1"/>
                <w:rPr>
                  <w:sz w:val="22"/>
                  <w:szCs w:val="22"/>
                </w:rPr>
              </w:pPr>
              <w:hyperlink w:anchor="_Toc190091886" w:history="1">
                <w:r w:rsidRPr="006E6B86">
                  <w:rPr>
                    <w:rStyle w:val="Hipersaitas"/>
                    <w:rFonts w:cstheme="minorHAnsi"/>
                  </w:rPr>
                  <w:t>5.Reikalavimai, susiję su nacionaliniu saugumu</w:t>
                </w:r>
                <w:r w:rsidRPr="006E6B86">
                  <w:rPr>
                    <w:webHidden/>
                  </w:rPr>
                  <w:tab/>
                </w:r>
                <w:r w:rsidRPr="006E6B86">
                  <w:rPr>
                    <w:webHidden/>
                  </w:rPr>
                  <w:fldChar w:fldCharType="begin"/>
                </w:r>
                <w:r w:rsidRPr="006E6B86">
                  <w:rPr>
                    <w:webHidden/>
                  </w:rPr>
                  <w:instrText xml:space="preserve"> PAGEREF _Toc190091886 \h </w:instrText>
                </w:r>
                <w:r w:rsidRPr="006E6B86">
                  <w:rPr>
                    <w:webHidden/>
                  </w:rPr>
                </w:r>
                <w:r w:rsidRPr="006E6B86">
                  <w:rPr>
                    <w:webHidden/>
                  </w:rPr>
                  <w:fldChar w:fldCharType="separate"/>
                </w:r>
                <w:r w:rsidR="00CE6CA5">
                  <w:rPr>
                    <w:noProof/>
                    <w:webHidden/>
                  </w:rPr>
                  <w:t>3</w:t>
                </w:r>
                <w:r w:rsidRPr="006E6B86">
                  <w:rPr>
                    <w:webHidden/>
                  </w:rPr>
                  <w:fldChar w:fldCharType="end"/>
                </w:r>
              </w:hyperlink>
            </w:p>
            <w:p w14:paraId="3AD0D3E8" w14:textId="096519A1" w:rsidR="00FF0B6C" w:rsidRPr="006E6B86" w:rsidRDefault="00FF0B6C" w:rsidP="00F54AF6">
              <w:pPr>
                <w:pStyle w:val="Turinys1"/>
                <w:rPr>
                  <w:sz w:val="22"/>
                  <w:szCs w:val="22"/>
                </w:rPr>
              </w:pPr>
              <w:hyperlink w:anchor="_Toc190091887" w:history="1">
                <w:r w:rsidRPr="006E6B86">
                  <w:rPr>
                    <w:rStyle w:val="Hipersaitas"/>
                    <w:rFonts w:cstheme="minorHAnsi"/>
                  </w:rPr>
                  <w:t>6. Specialieji reikalavimai pasiūlymų rengimui ir pateikimui</w:t>
                </w:r>
                <w:r w:rsidRPr="006E6B86">
                  <w:rPr>
                    <w:webHidden/>
                  </w:rPr>
                  <w:tab/>
                </w:r>
                <w:r w:rsidRPr="006E6B86">
                  <w:rPr>
                    <w:webHidden/>
                  </w:rPr>
                  <w:fldChar w:fldCharType="begin"/>
                </w:r>
                <w:r w:rsidRPr="006E6B86">
                  <w:rPr>
                    <w:webHidden/>
                  </w:rPr>
                  <w:instrText xml:space="preserve"> PAGEREF _Toc190091887 \h </w:instrText>
                </w:r>
                <w:r w:rsidRPr="006E6B86">
                  <w:rPr>
                    <w:webHidden/>
                  </w:rPr>
                </w:r>
                <w:r w:rsidRPr="006E6B86">
                  <w:rPr>
                    <w:webHidden/>
                  </w:rPr>
                  <w:fldChar w:fldCharType="separate"/>
                </w:r>
                <w:r w:rsidR="00CE6CA5">
                  <w:rPr>
                    <w:noProof/>
                    <w:webHidden/>
                  </w:rPr>
                  <w:t>3</w:t>
                </w:r>
                <w:r w:rsidRPr="006E6B86">
                  <w:rPr>
                    <w:webHidden/>
                  </w:rPr>
                  <w:fldChar w:fldCharType="end"/>
                </w:r>
              </w:hyperlink>
            </w:p>
            <w:p w14:paraId="785E34B5" w14:textId="18726C26" w:rsidR="00FF0B6C" w:rsidRPr="006E6B86" w:rsidRDefault="00FF0B6C" w:rsidP="00F54AF6">
              <w:pPr>
                <w:pStyle w:val="Turinys1"/>
                <w:rPr>
                  <w:sz w:val="22"/>
                  <w:szCs w:val="22"/>
                </w:rPr>
              </w:pPr>
              <w:hyperlink w:anchor="_Toc190091888" w:history="1">
                <w:r w:rsidRPr="006E6B86">
                  <w:rPr>
                    <w:rStyle w:val="Hipersaitas"/>
                    <w:rFonts w:cstheme="minorHAnsi"/>
                  </w:rPr>
                  <w:t>7. Pasiūlymo galiojimo užtikrinimas</w:t>
                </w:r>
                <w:r w:rsidRPr="006E6B86">
                  <w:rPr>
                    <w:webHidden/>
                  </w:rPr>
                  <w:tab/>
                </w:r>
                <w:r w:rsidRPr="006E6B86">
                  <w:rPr>
                    <w:webHidden/>
                  </w:rPr>
                  <w:fldChar w:fldCharType="begin"/>
                </w:r>
                <w:r w:rsidRPr="006E6B86">
                  <w:rPr>
                    <w:webHidden/>
                  </w:rPr>
                  <w:instrText xml:space="preserve"> PAGEREF _Toc190091888 \h </w:instrText>
                </w:r>
                <w:r w:rsidRPr="006E6B86">
                  <w:rPr>
                    <w:webHidden/>
                  </w:rPr>
                </w:r>
                <w:r w:rsidRPr="006E6B86">
                  <w:rPr>
                    <w:webHidden/>
                  </w:rPr>
                  <w:fldChar w:fldCharType="separate"/>
                </w:r>
                <w:r w:rsidR="00CE6CA5">
                  <w:rPr>
                    <w:noProof/>
                    <w:webHidden/>
                  </w:rPr>
                  <w:t>5</w:t>
                </w:r>
                <w:r w:rsidRPr="006E6B86">
                  <w:rPr>
                    <w:webHidden/>
                  </w:rPr>
                  <w:fldChar w:fldCharType="end"/>
                </w:r>
              </w:hyperlink>
            </w:p>
            <w:p w14:paraId="51190441" w14:textId="6CB0094E" w:rsidR="00FF0B6C" w:rsidRPr="006E6B86" w:rsidRDefault="00FF0B6C" w:rsidP="00F54AF6">
              <w:pPr>
                <w:pStyle w:val="Turinys1"/>
                <w:rPr>
                  <w:sz w:val="22"/>
                  <w:szCs w:val="22"/>
                </w:rPr>
              </w:pPr>
              <w:hyperlink w:anchor="_Toc190091889" w:history="1">
                <w:r w:rsidRPr="006E6B86">
                  <w:rPr>
                    <w:rStyle w:val="Hipersaitas"/>
                    <w:rFonts w:cstheme="minorHAnsi"/>
                  </w:rPr>
                  <w:t>8. Elektroninis aukcionas</w:t>
                </w:r>
                <w:r w:rsidRPr="006E6B86">
                  <w:rPr>
                    <w:webHidden/>
                  </w:rPr>
                  <w:tab/>
                </w:r>
                <w:r w:rsidRPr="006E6B86">
                  <w:rPr>
                    <w:webHidden/>
                  </w:rPr>
                  <w:fldChar w:fldCharType="begin"/>
                </w:r>
                <w:r w:rsidRPr="006E6B86">
                  <w:rPr>
                    <w:webHidden/>
                  </w:rPr>
                  <w:instrText xml:space="preserve"> PAGEREF _Toc190091889 \h </w:instrText>
                </w:r>
                <w:r w:rsidRPr="006E6B86">
                  <w:rPr>
                    <w:webHidden/>
                  </w:rPr>
                </w:r>
                <w:r w:rsidRPr="006E6B86">
                  <w:rPr>
                    <w:webHidden/>
                  </w:rPr>
                  <w:fldChar w:fldCharType="separate"/>
                </w:r>
                <w:r w:rsidR="00CE6CA5">
                  <w:rPr>
                    <w:noProof/>
                    <w:webHidden/>
                  </w:rPr>
                  <w:t>6</w:t>
                </w:r>
                <w:r w:rsidRPr="006E6B86">
                  <w:rPr>
                    <w:webHidden/>
                  </w:rPr>
                  <w:fldChar w:fldCharType="end"/>
                </w:r>
              </w:hyperlink>
            </w:p>
            <w:p w14:paraId="47C51F3C" w14:textId="44186758" w:rsidR="00FF0B6C" w:rsidRPr="006E6B86" w:rsidRDefault="00FF0B6C" w:rsidP="00F54AF6">
              <w:pPr>
                <w:pStyle w:val="Turinys1"/>
                <w:rPr>
                  <w:sz w:val="22"/>
                  <w:szCs w:val="22"/>
                </w:rPr>
              </w:pPr>
              <w:hyperlink w:anchor="_Toc190091890" w:history="1">
                <w:r w:rsidRPr="006E6B86">
                  <w:rPr>
                    <w:rStyle w:val="Hipersaitas"/>
                    <w:rFonts w:cstheme="minorHAnsi"/>
                  </w:rPr>
                  <w:t>9. Pasiūlymų vertinimas</w:t>
                </w:r>
                <w:r w:rsidRPr="006E6B86">
                  <w:rPr>
                    <w:webHidden/>
                  </w:rPr>
                  <w:tab/>
                </w:r>
                <w:r w:rsidR="00333B14">
                  <w:rPr>
                    <w:webHidden/>
                  </w:rPr>
                  <w:t>7</w:t>
                </w:r>
              </w:hyperlink>
            </w:p>
            <w:p w14:paraId="704C10AB" w14:textId="21AAFA28" w:rsidR="00FF0B6C" w:rsidRPr="006E6B86" w:rsidRDefault="00FF0B6C" w:rsidP="00F54AF6">
              <w:pPr>
                <w:pStyle w:val="Turinys1"/>
                <w:rPr>
                  <w:sz w:val="22"/>
                  <w:szCs w:val="22"/>
                </w:rPr>
              </w:pPr>
              <w:hyperlink w:anchor="_Toc190091891" w:history="1">
                <w:r w:rsidRPr="006E6B86">
                  <w:rPr>
                    <w:rStyle w:val="Hipersaitas"/>
                    <w:rFonts w:cstheme="minorHAnsi"/>
                  </w:rPr>
                  <w:t>10. Sutarties sudarymas</w:t>
                </w:r>
                <w:r w:rsidRPr="006E6B86">
                  <w:rPr>
                    <w:webHidden/>
                  </w:rPr>
                  <w:tab/>
                </w:r>
                <w:r w:rsidRPr="006E6B86">
                  <w:rPr>
                    <w:webHidden/>
                  </w:rPr>
                  <w:fldChar w:fldCharType="begin"/>
                </w:r>
                <w:r w:rsidRPr="006E6B86">
                  <w:rPr>
                    <w:webHidden/>
                  </w:rPr>
                  <w:instrText xml:space="preserve"> PAGEREF _Toc190091891 \h </w:instrText>
                </w:r>
                <w:r w:rsidRPr="006E6B86">
                  <w:rPr>
                    <w:webHidden/>
                  </w:rPr>
                </w:r>
                <w:r w:rsidRPr="006E6B86">
                  <w:rPr>
                    <w:webHidden/>
                  </w:rPr>
                  <w:fldChar w:fldCharType="separate"/>
                </w:r>
                <w:r w:rsidR="00CE6CA5">
                  <w:rPr>
                    <w:noProof/>
                    <w:webHidden/>
                  </w:rPr>
                  <w:t>7</w:t>
                </w:r>
                <w:r w:rsidRPr="006E6B86">
                  <w:rPr>
                    <w:webHidden/>
                  </w:rPr>
                  <w:fldChar w:fldCharType="end"/>
                </w:r>
              </w:hyperlink>
            </w:p>
            <w:p w14:paraId="31286217" w14:textId="6A6F8BBA" w:rsidR="00FF0B6C" w:rsidRPr="006E6B86" w:rsidRDefault="00FF0B6C" w:rsidP="00F54AF6">
              <w:pPr>
                <w:pStyle w:val="Turinys1"/>
                <w:rPr>
                  <w:sz w:val="22"/>
                  <w:szCs w:val="22"/>
                </w:rPr>
              </w:pPr>
              <w:hyperlink w:anchor="_Toc190091892" w:history="1">
                <w:r w:rsidRPr="006E6B86">
                  <w:rPr>
                    <w:rStyle w:val="Hipersaitas"/>
                    <w:rFonts w:cstheme="minorHAnsi"/>
                  </w:rPr>
                  <w:t>11.</w:t>
                </w:r>
                <w:r w:rsidRPr="006E6B86">
                  <w:rPr>
                    <w:sz w:val="22"/>
                    <w:szCs w:val="22"/>
                  </w:rPr>
                  <w:tab/>
                </w:r>
                <w:r w:rsidRPr="006E6B86">
                  <w:rPr>
                    <w:rStyle w:val="Hipersaitas"/>
                    <w:rFonts w:cstheme="minorHAnsi"/>
                  </w:rPr>
                  <w:t>Kitos sąlygos</w:t>
                </w:r>
                <w:r w:rsidRPr="006E6B86">
                  <w:rPr>
                    <w:webHidden/>
                  </w:rPr>
                  <w:tab/>
                </w:r>
                <w:r w:rsidRPr="006E6B86">
                  <w:rPr>
                    <w:webHidden/>
                  </w:rPr>
                  <w:fldChar w:fldCharType="begin"/>
                </w:r>
                <w:r w:rsidRPr="006E6B86">
                  <w:rPr>
                    <w:webHidden/>
                  </w:rPr>
                  <w:instrText xml:space="preserve"> PAGEREF _Toc190091892 \h </w:instrText>
                </w:r>
                <w:r w:rsidRPr="006E6B86">
                  <w:rPr>
                    <w:webHidden/>
                  </w:rPr>
                </w:r>
                <w:r w:rsidRPr="006E6B86">
                  <w:rPr>
                    <w:webHidden/>
                  </w:rPr>
                  <w:fldChar w:fldCharType="separate"/>
                </w:r>
                <w:r w:rsidR="00CE6CA5">
                  <w:rPr>
                    <w:noProof/>
                    <w:webHidden/>
                  </w:rPr>
                  <w:t>7</w:t>
                </w:r>
                <w:r w:rsidRPr="006E6B86">
                  <w:rPr>
                    <w:webHidden/>
                  </w:rPr>
                  <w:fldChar w:fldCharType="end"/>
                </w:r>
              </w:hyperlink>
            </w:p>
            <w:p w14:paraId="7547CA78" w14:textId="7E861AFD" w:rsidR="00FF0B6C" w:rsidRPr="006E6B86" w:rsidRDefault="00FF0B6C" w:rsidP="00F54AF6">
              <w:pPr>
                <w:pStyle w:val="Turinys1"/>
                <w:rPr>
                  <w:sz w:val="22"/>
                  <w:szCs w:val="22"/>
                </w:rPr>
              </w:pPr>
              <w:hyperlink w:anchor="_Toc190091893" w:history="1">
                <w:r w:rsidRPr="006E6B86">
                  <w:rPr>
                    <w:rStyle w:val="Hipersaitas"/>
                    <w:rFonts w:cstheme="minorHAnsi"/>
                  </w:rPr>
                  <w:t>Pirkimo sąlygų 1 priedas „Terminai“</w:t>
                </w:r>
                <w:r w:rsidRPr="006E6B86">
                  <w:rPr>
                    <w:webHidden/>
                  </w:rPr>
                  <w:tab/>
                </w:r>
                <w:r w:rsidR="00333B14">
                  <w:rPr>
                    <w:webHidden/>
                  </w:rPr>
                  <w:t>9</w:t>
                </w:r>
              </w:hyperlink>
            </w:p>
            <w:p w14:paraId="5E2F4DAF" w14:textId="29900C45" w:rsidR="00FF0B6C" w:rsidRPr="006E6B86" w:rsidRDefault="00FF0B6C">
              <w:pPr>
                <w:pStyle w:val="Turinys2"/>
                <w:rPr>
                  <w:sz w:val="22"/>
                  <w:szCs w:val="22"/>
                </w:rPr>
              </w:pPr>
              <w:hyperlink w:anchor="_Toc190091894" w:history="1">
                <w:r w:rsidRPr="006E6B86">
                  <w:rPr>
                    <w:rStyle w:val="Hipersaitas"/>
                    <w:rFonts w:eastAsia="Calibri" w:cstheme="minorHAnsi"/>
                  </w:rPr>
                  <w:t>Pirkimo sąlygų 2 priedas „Pasiūlymas“</w:t>
                </w:r>
                <w:r w:rsidRPr="006E6B86">
                  <w:rPr>
                    <w:webHidden/>
                  </w:rPr>
                  <w:tab/>
                </w:r>
                <w:r w:rsidRPr="006E6B86">
                  <w:rPr>
                    <w:webHidden/>
                  </w:rPr>
                  <w:fldChar w:fldCharType="begin"/>
                </w:r>
                <w:r w:rsidRPr="006E6B86">
                  <w:rPr>
                    <w:webHidden/>
                  </w:rPr>
                  <w:instrText xml:space="preserve"> PAGEREF _Toc190091894 \h </w:instrText>
                </w:r>
                <w:r w:rsidRPr="006E6B86">
                  <w:rPr>
                    <w:webHidden/>
                  </w:rPr>
                </w:r>
                <w:r w:rsidRPr="006E6B86">
                  <w:rPr>
                    <w:webHidden/>
                  </w:rPr>
                  <w:fldChar w:fldCharType="separate"/>
                </w:r>
                <w:r w:rsidR="00CE6CA5">
                  <w:rPr>
                    <w:noProof/>
                    <w:webHidden/>
                  </w:rPr>
                  <w:t>12</w:t>
                </w:r>
                <w:r w:rsidRPr="006E6B86">
                  <w:rPr>
                    <w:webHidden/>
                  </w:rPr>
                  <w:fldChar w:fldCharType="end"/>
                </w:r>
              </w:hyperlink>
            </w:p>
            <w:p w14:paraId="57C42896" w14:textId="4E02C7E2" w:rsidR="00FF0B6C" w:rsidRPr="006E6B86" w:rsidRDefault="00FF0B6C">
              <w:pPr>
                <w:pStyle w:val="Turinys2"/>
                <w:rPr>
                  <w:sz w:val="22"/>
                  <w:szCs w:val="22"/>
                </w:rPr>
              </w:pPr>
              <w:hyperlink w:anchor="_Toc190091895" w:history="1">
                <w:r w:rsidRPr="006E6B86">
                  <w:rPr>
                    <w:rStyle w:val="Hipersaitas"/>
                    <w:rFonts w:eastAsia="Calibri" w:cstheme="minorHAnsi"/>
                  </w:rPr>
                  <w:t xml:space="preserve">Pirkimo sąlygų 3 priedas „EBVPD“ </w:t>
                </w:r>
                <w:r w:rsidRPr="006E6B86">
                  <w:rPr>
                    <w:rStyle w:val="Hipersaitas"/>
                    <w:rFonts w:cstheme="minorHAnsi"/>
                  </w:rPr>
                  <w:t>(XML formatu)</w:t>
                </w:r>
                <w:r w:rsidRPr="006E6B86">
                  <w:rPr>
                    <w:webHidden/>
                  </w:rPr>
                  <w:tab/>
                </w:r>
                <w:r w:rsidRPr="006E6B86">
                  <w:rPr>
                    <w:webHidden/>
                  </w:rPr>
                  <w:fldChar w:fldCharType="begin"/>
                </w:r>
                <w:r w:rsidRPr="006E6B86">
                  <w:rPr>
                    <w:webHidden/>
                  </w:rPr>
                  <w:instrText xml:space="preserve"> PAGEREF _Toc190091895 \h </w:instrText>
                </w:r>
                <w:r w:rsidRPr="006E6B86">
                  <w:rPr>
                    <w:webHidden/>
                  </w:rPr>
                </w:r>
                <w:r w:rsidRPr="006E6B86">
                  <w:rPr>
                    <w:webHidden/>
                  </w:rPr>
                  <w:fldChar w:fldCharType="separate"/>
                </w:r>
                <w:r w:rsidR="00CE6CA5">
                  <w:rPr>
                    <w:noProof/>
                    <w:webHidden/>
                  </w:rPr>
                  <w:t>16</w:t>
                </w:r>
                <w:r w:rsidRPr="006E6B86">
                  <w:rPr>
                    <w:webHidden/>
                  </w:rPr>
                  <w:fldChar w:fldCharType="end"/>
                </w:r>
              </w:hyperlink>
            </w:p>
            <w:p w14:paraId="1B55DF8E" w14:textId="2F2D9794" w:rsidR="00FF0B6C" w:rsidRPr="006E6B86" w:rsidRDefault="00FF0B6C">
              <w:pPr>
                <w:pStyle w:val="Turinys2"/>
                <w:rPr>
                  <w:sz w:val="22"/>
                  <w:szCs w:val="22"/>
                </w:rPr>
              </w:pPr>
              <w:hyperlink w:anchor="_Toc190091896" w:history="1">
                <w:r w:rsidRPr="006E6B86">
                  <w:rPr>
                    <w:rStyle w:val="Hipersaitas"/>
                    <w:rFonts w:eastAsia="Calibri" w:cstheme="minorHAnsi"/>
                  </w:rPr>
                  <w:t>Pirkimo sąlygų 4 priedas „Tiekėjų pašalinimo pagrindai“</w:t>
                </w:r>
                <w:r w:rsidRPr="006E6B86">
                  <w:rPr>
                    <w:webHidden/>
                  </w:rPr>
                  <w:tab/>
                </w:r>
                <w:r w:rsidRPr="006E6B86">
                  <w:rPr>
                    <w:webHidden/>
                  </w:rPr>
                  <w:fldChar w:fldCharType="begin"/>
                </w:r>
                <w:r w:rsidRPr="006E6B86">
                  <w:rPr>
                    <w:webHidden/>
                  </w:rPr>
                  <w:instrText xml:space="preserve"> PAGEREF _Toc190091896 \h </w:instrText>
                </w:r>
                <w:r w:rsidRPr="006E6B86">
                  <w:rPr>
                    <w:webHidden/>
                  </w:rPr>
                </w:r>
                <w:r w:rsidRPr="006E6B86">
                  <w:rPr>
                    <w:webHidden/>
                  </w:rPr>
                  <w:fldChar w:fldCharType="separate"/>
                </w:r>
                <w:r w:rsidR="00CE6CA5">
                  <w:rPr>
                    <w:noProof/>
                    <w:webHidden/>
                  </w:rPr>
                  <w:t>17</w:t>
                </w:r>
                <w:r w:rsidRPr="006E6B86">
                  <w:rPr>
                    <w:webHidden/>
                  </w:rPr>
                  <w:fldChar w:fldCharType="end"/>
                </w:r>
              </w:hyperlink>
            </w:p>
            <w:p w14:paraId="16DD69FB" w14:textId="7263344E" w:rsidR="00FF0B6C" w:rsidRPr="006E6B86" w:rsidRDefault="00FF0B6C">
              <w:pPr>
                <w:pStyle w:val="Turinys2"/>
                <w:rPr>
                  <w:sz w:val="22"/>
                  <w:szCs w:val="22"/>
                </w:rPr>
              </w:pPr>
              <w:hyperlink w:anchor="_Toc190091899" w:history="1">
                <w:r w:rsidRPr="006E6B86">
                  <w:rPr>
                    <w:rStyle w:val="Hipersaitas"/>
                    <w:rFonts w:eastAsia="Calibri" w:cstheme="minorHAnsi"/>
                  </w:rPr>
                  <w:t>Pirkimo sąlygų 5 priedas „Tiekėjų kvalifikacijos reikalavimai ir reikalaujami kokybės bei aplinkos apsaugos vadybos sistemų standartai“</w:t>
                </w:r>
                <w:r w:rsidRPr="006E6B86">
                  <w:rPr>
                    <w:webHidden/>
                  </w:rPr>
                  <w:tab/>
                </w:r>
                <w:r w:rsidR="00333B14">
                  <w:rPr>
                    <w:webHidden/>
                  </w:rPr>
                  <w:t>29</w:t>
                </w:r>
              </w:hyperlink>
            </w:p>
            <w:p w14:paraId="47378FF6" w14:textId="05ACCBCE" w:rsidR="00FF0B6C" w:rsidRPr="006E6B86" w:rsidRDefault="00FF0B6C">
              <w:pPr>
                <w:pStyle w:val="Turinys2"/>
                <w:rPr>
                  <w:sz w:val="22"/>
                  <w:szCs w:val="22"/>
                </w:rPr>
              </w:pPr>
              <w:hyperlink w:anchor="_Toc190091900" w:history="1">
                <w:r w:rsidRPr="006E6B86">
                  <w:rPr>
                    <w:rStyle w:val="Hipersaitas"/>
                    <w:rFonts w:eastAsia="Calibri" w:cstheme="minorHAnsi"/>
                  </w:rPr>
                  <w:t>Pirkimo sąlygų 6 priedas „Pasiūlymų vertinimo kriterijai ir sąlygos“</w:t>
                </w:r>
                <w:r w:rsidRPr="006E6B86">
                  <w:rPr>
                    <w:webHidden/>
                  </w:rPr>
                  <w:tab/>
                </w:r>
                <w:r w:rsidRPr="006E6B86">
                  <w:rPr>
                    <w:webHidden/>
                  </w:rPr>
                  <w:fldChar w:fldCharType="begin"/>
                </w:r>
                <w:r w:rsidRPr="006E6B86">
                  <w:rPr>
                    <w:webHidden/>
                  </w:rPr>
                  <w:instrText xml:space="preserve"> PAGEREF _Toc190091900 \h </w:instrText>
                </w:r>
                <w:r w:rsidRPr="006E6B86">
                  <w:rPr>
                    <w:webHidden/>
                  </w:rPr>
                </w:r>
                <w:r w:rsidRPr="006E6B86">
                  <w:rPr>
                    <w:webHidden/>
                  </w:rPr>
                  <w:fldChar w:fldCharType="separate"/>
                </w:r>
                <w:r w:rsidR="00CE6CA5">
                  <w:rPr>
                    <w:noProof/>
                    <w:webHidden/>
                  </w:rPr>
                  <w:t>35</w:t>
                </w:r>
                <w:r w:rsidRPr="006E6B86">
                  <w:rPr>
                    <w:webHidden/>
                  </w:rPr>
                  <w:fldChar w:fldCharType="end"/>
                </w:r>
              </w:hyperlink>
            </w:p>
            <w:p w14:paraId="399A98AC" w14:textId="6C1DBE7F" w:rsidR="00FF0B6C" w:rsidRPr="006E6B86" w:rsidRDefault="00FF0B6C">
              <w:pPr>
                <w:pStyle w:val="Turinys2"/>
                <w:rPr>
                  <w:sz w:val="22"/>
                  <w:szCs w:val="22"/>
                </w:rPr>
              </w:pPr>
              <w:hyperlink w:anchor="_Toc190091901" w:history="1">
                <w:r w:rsidRPr="006E6B86">
                  <w:rPr>
                    <w:rStyle w:val="Hipersaitas"/>
                    <w:rFonts w:cstheme="minorHAnsi"/>
                  </w:rPr>
                  <w:t>Pirkimo sąlygų 7 priedas „Sutarties projektas“</w:t>
                </w:r>
                <w:r w:rsidRPr="006E6B86">
                  <w:rPr>
                    <w:webHidden/>
                  </w:rPr>
                  <w:tab/>
                </w:r>
                <w:r w:rsidRPr="006E6B86">
                  <w:rPr>
                    <w:webHidden/>
                  </w:rPr>
                  <w:fldChar w:fldCharType="begin"/>
                </w:r>
                <w:r w:rsidRPr="006E6B86">
                  <w:rPr>
                    <w:webHidden/>
                  </w:rPr>
                  <w:instrText xml:space="preserve"> PAGEREF _Toc190091901 \h </w:instrText>
                </w:r>
                <w:r w:rsidRPr="006E6B86">
                  <w:rPr>
                    <w:webHidden/>
                  </w:rPr>
                </w:r>
                <w:r w:rsidRPr="006E6B86">
                  <w:rPr>
                    <w:webHidden/>
                  </w:rPr>
                  <w:fldChar w:fldCharType="separate"/>
                </w:r>
                <w:r w:rsidR="00CE6CA5">
                  <w:rPr>
                    <w:noProof/>
                    <w:webHidden/>
                  </w:rPr>
                  <w:t>37</w:t>
                </w:r>
                <w:r w:rsidRPr="006E6B86">
                  <w:rPr>
                    <w:webHidden/>
                  </w:rPr>
                  <w:fldChar w:fldCharType="end"/>
                </w:r>
              </w:hyperlink>
            </w:p>
            <w:p w14:paraId="7ADFE32F" w14:textId="4C8AEB08" w:rsidR="00FF0B6C" w:rsidRPr="006E6B86" w:rsidRDefault="00FF0B6C">
              <w:pPr>
                <w:pStyle w:val="Turinys2"/>
              </w:pPr>
              <w:hyperlink w:anchor="_Toc190091902" w:history="1">
                <w:r w:rsidRPr="006E6B86">
                  <w:rPr>
                    <w:rStyle w:val="Hipersaitas"/>
                    <w:rFonts w:cstheme="minorHAnsi"/>
                  </w:rPr>
                  <w:t>Pirkimo sąlygų 8 priedas „Techninė dokumentacija“</w:t>
                </w:r>
                <w:r w:rsidRPr="006E6B86">
                  <w:rPr>
                    <w:webHidden/>
                  </w:rPr>
                  <w:tab/>
                </w:r>
                <w:r w:rsidRPr="006E6B86">
                  <w:rPr>
                    <w:webHidden/>
                  </w:rPr>
                  <w:fldChar w:fldCharType="begin"/>
                </w:r>
                <w:r w:rsidRPr="006E6B86">
                  <w:rPr>
                    <w:webHidden/>
                  </w:rPr>
                  <w:instrText xml:space="preserve"> PAGEREF _Toc190091902 \h </w:instrText>
                </w:r>
                <w:r w:rsidRPr="006E6B86">
                  <w:rPr>
                    <w:webHidden/>
                  </w:rPr>
                </w:r>
                <w:r w:rsidRPr="006E6B86">
                  <w:rPr>
                    <w:webHidden/>
                  </w:rPr>
                  <w:fldChar w:fldCharType="separate"/>
                </w:r>
                <w:r w:rsidR="00CE6CA5">
                  <w:rPr>
                    <w:noProof/>
                    <w:webHidden/>
                  </w:rPr>
                  <w:t>38</w:t>
                </w:r>
                <w:r w:rsidRPr="006E6B86">
                  <w:rPr>
                    <w:webHidden/>
                  </w:rPr>
                  <w:fldChar w:fldCharType="end"/>
                </w:r>
              </w:hyperlink>
            </w:p>
            <w:p w14:paraId="5B766E4B" w14:textId="2A79BE56" w:rsidR="00A004D5" w:rsidRPr="00E34209" w:rsidRDefault="00FF0B6C" w:rsidP="00B97097">
              <w:pPr>
                <w:pStyle w:val="Turinys2"/>
                <w:rPr>
                  <w:b/>
                  <w:bCs/>
                  <w:sz w:val="22"/>
                  <w:szCs w:val="22"/>
                  <w:lang w:eastAsia="en-US"/>
                </w:rPr>
              </w:pPr>
              <w:hyperlink w:anchor="_Toc126333947" w:history="1">
                <w:r w:rsidRPr="006E6B86">
                  <w:rPr>
                    <w:rStyle w:val="Hipersaitas"/>
                    <w:rFonts w:cstheme="minorHAnsi"/>
                  </w:rPr>
                  <w:t xml:space="preserve">Pirkimo sąlygų </w:t>
                </w:r>
                <w:r w:rsidR="00173115" w:rsidRPr="006E6B86">
                  <w:rPr>
                    <w:rStyle w:val="Hipersaitas"/>
                    <w:rFonts w:cstheme="minorHAnsi"/>
                  </w:rPr>
                  <w:t>9</w:t>
                </w:r>
                <w:r w:rsidRPr="006E6B86">
                  <w:rPr>
                    <w:rStyle w:val="Hipersaitas"/>
                    <w:rFonts w:cstheme="minorHAnsi"/>
                  </w:rPr>
                  <w:t xml:space="preserve"> priedas „</w:t>
                </w:r>
                <w:r w:rsidRPr="006E6B86">
                  <w:rPr>
                    <w:rFonts w:cstheme="minorHAnsi"/>
                  </w:rPr>
                  <w:t>Tiekėjo vadovaujančių darbuotojų (specialistų) ir asmenų,atsakingų už sutarties vykdymą, sąrašo forma</w:t>
                </w:r>
                <w:r w:rsidRPr="006E6B86">
                  <w:rPr>
                    <w:rStyle w:val="Hipersaitas"/>
                    <w:rFonts w:cstheme="minorHAnsi"/>
                  </w:rPr>
                  <w:t>“</w:t>
                </w:r>
                <w:r w:rsidRPr="006E6B86">
                  <w:rPr>
                    <w:rFonts w:cstheme="minorHAnsi"/>
                    <w:webHidden/>
                  </w:rPr>
                  <w:tab/>
                </w:r>
              </w:hyperlink>
              <w:r w:rsidR="00EE47D6" w:rsidRPr="006E6B86">
                <w:rPr>
                  <w:rFonts w:cstheme="minorHAnsi"/>
                </w:rPr>
                <w:t>3</w:t>
              </w:r>
              <w:r w:rsidR="00333B14">
                <w:rPr>
                  <w:rFonts w:cstheme="minorHAnsi"/>
                </w:rPr>
                <w:t>9</w:t>
              </w:r>
            </w:p>
            <w:p w14:paraId="6C718E8B" w14:textId="77777777" w:rsidR="00A004D5" w:rsidRPr="00A004D5" w:rsidRDefault="00A004D5" w:rsidP="00A004D5"/>
            <w:p w14:paraId="3551849A" w14:textId="62EEEB95" w:rsidR="00A71C25" w:rsidRPr="00A004D5" w:rsidRDefault="001C24BC" w:rsidP="00A004D5">
              <w:pPr>
                <w:pStyle w:val="Turinys2"/>
                <w:rPr>
                  <w:sz w:val="22"/>
                  <w:szCs w:val="22"/>
                </w:rPr>
              </w:pPr>
              <w:r w:rsidRPr="006E6B86">
                <w:rPr>
                  <w:rFonts w:cstheme="minorHAnsi"/>
                  <w:b/>
                  <w:bCs/>
                  <w:color w:val="2B579A"/>
                  <w:shd w:val="clear" w:color="auto" w:fill="E6E6E6"/>
                </w:rPr>
                <w:fldChar w:fldCharType="end"/>
              </w:r>
            </w:p>
            <w:p w14:paraId="0DDC40AE" w14:textId="0E9E7D24" w:rsidR="001C24BC" w:rsidRPr="00A71C25" w:rsidRDefault="006B3C26"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0091882"/>
      <w:bookmarkStart w:id="2" w:name="_Toc335201954"/>
      <w:bookmarkStart w:id="3" w:name="_Toc147739116"/>
      <w:r w:rsidRPr="001F1025">
        <w:rPr>
          <w:rFonts w:asciiTheme="minorHAnsi" w:hAnsiTheme="minorHAnsi" w:cstheme="minorHAnsi"/>
        </w:rPr>
        <w:lastRenderedPageBreak/>
        <w:t>Bendra informacija</w:t>
      </w:r>
      <w:bookmarkEnd w:id="1"/>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4"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3CB3CF57" w:rsid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xml:space="preserve">- dėl klausimų, </w:t>
      </w:r>
      <w:r w:rsidRPr="001664D7">
        <w:rPr>
          <w:rFonts w:cstheme="minorHAnsi"/>
          <w:b/>
        </w:rPr>
        <w:t>susijusių su pirkimo objektu</w:t>
      </w:r>
      <w:r w:rsidRPr="001664D7">
        <w:rPr>
          <w:rFonts w:cstheme="minorHAnsi"/>
        </w:rPr>
        <w:t xml:space="preserve"> – </w:t>
      </w:r>
      <w:r w:rsidRPr="00762A10">
        <w:rPr>
          <w:rFonts w:cstheme="minorHAnsi"/>
          <w:color w:val="00B050"/>
        </w:rPr>
        <w:t xml:space="preserve">Kauno miesto savivaldybės administracijos </w:t>
      </w:r>
      <w:r w:rsidR="00762A10" w:rsidRPr="00762A10">
        <w:rPr>
          <w:rFonts w:cstheme="minorHAnsi"/>
          <w:color w:val="00B050"/>
        </w:rPr>
        <w:t>Statybos valdymo</w:t>
      </w:r>
      <w:r w:rsidRPr="00762A10">
        <w:rPr>
          <w:rFonts w:cstheme="minorHAnsi"/>
          <w:color w:val="00B050"/>
        </w:rPr>
        <w:t xml:space="preserve"> skyriaus </w:t>
      </w:r>
      <w:r w:rsidR="00762A10" w:rsidRPr="00762A10">
        <w:rPr>
          <w:rFonts w:cstheme="minorHAnsi"/>
          <w:color w:val="00B050"/>
        </w:rPr>
        <w:t>Remonto darbų poskyrio</w:t>
      </w:r>
      <w:r w:rsidR="00CA2273" w:rsidRPr="00762A10">
        <w:rPr>
          <w:rFonts w:cstheme="minorHAnsi"/>
          <w:color w:val="00B050"/>
        </w:rPr>
        <w:t xml:space="preserve"> </w:t>
      </w:r>
      <w:r w:rsidRPr="00762A10">
        <w:rPr>
          <w:rFonts w:cstheme="minorHAnsi"/>
          <w:color w:val="00B050"/>
        </w:rPr>
        <w:t>specialist</w:t>
      </w:r>
      <w:r w:rsidR="00CA2273" w:rsidRPr="00762A10">
        <w:rPr>
          <w:rFonts w:cstheme="minorHAnsi"/>
          <w:color w:val="00B050"/>
        </w:rPr>
        <w:t>as</w:t>
      </w:r>
      <w:r w:rsidRPr="00762A10">
        <w:rPr>
          <w:rFonts w:cstheme="minorHAnsi"/>
          <w:color w:val="00B050"/>
        </w:rPr>
        <w:t xml:space="preserve"> </w:t>
      </w:r>
      <w:r w:rsidR="00CA2273" w:rsidRPr="00762A10">
        <w:rPr>
          <w:rFonts w:cstheme="minorHAnsi"/>
          <w:color w:val="00B050"/>
        </w:rPr>
        <w:t xml:space="preserve">Ramūnas </w:t>
      </w:r>
      <w:r w:rsidR="00762A10" w:rsidRPr="00762A10">
        <w:rPr>
          <w:rFonts w:cstheme="minorHAnsi"/>
          <w:color w:val="00B050"/>
        </w:rPr>
        <w:t>Pocevičius</w:t>
      </w:r>
      <w:r w:rsidRPr="00762A10">
        <w:rPr>
          <w:rFonts w:cstheme="minorHAnsi"/>
          <w:color w:val="00B050"/>
        </w:rPr>
        <w:t xml:space="preserve">, tel. </w:t>
      </w:r>
      <w:hyperlink r:id="rId11" w:history="1">
        <w:r w:rsidR="00762A10" w:rsidRPr="00762A10">
          <w:rPr>
            <w:rStyle w:val="Hipersaitas"/>
            <w:rFonts w:cstheme="minorHAnsi"/>
            <w:color w:val="00B050"/>
          </w:rPr>
          <w:t xml:space="preserve">+370 687 </w:t>
        </w:r>
      </w:hyperlink>
      <w:r w:rsidR="00762A10" w:rsidRPr="00762A10">
        <w:rPr>
          <w:rFonts w:cstheme="minorHAnsi"/>
          <w:color w:val="00B050"/>
        </w:rPr>
        <w:t>24650</w:t>
      </w:r>
      <w:r w:rsidRPr="00762A10">
        <w:rPr>
          <w:rFonts w:cstheme="minorHAnsi"/>
          <w:color w:val="00B050"/>
        </w:rPr>
        <w:t xml:space="preserve">, el. p. </w:t>
      </w:r>
      <w:hyperlink r:id="rId12" w:history="1">
        <w:r w:rsidR="00762A10" w:rsidRPr="00762A10">
          <w:rPr>
            <w:rStyle w:val="Hipersaitas"/>
            <w:rFonts w:cstheme="minorHAnsi"/>
            <w:color w:val="00B050"/>
          </w:rPr>
          <w:t>ramunas.pocevicius@kaunas.lt</w:t>
        </w:r>
      </w:hyperlink>
      <w:r w:rsidRPr="00762A10">
        <w:rPr>
          <w:rFonts w:cstheme="minorHAnsi"/>
          <w:color w:val="00B050"/>
        </w:rPr>
        <w:t>;</w:t>
      </w:r>
    </w:p>
    <w:p w14:paraId="406635F3" w14:textId="469798AB"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4"/>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Pr="009E1B11">
        <w:rPr>
          <w:rFonts w:cstheme="minorHAnsi"/>
          <w:color w:val="00B050"/>
        </w:rPr>
        <w:t xml:space="preserve">Gintarė Keserauskienė, tel. </w:t>
      </w:r>
      <w:bookmarkStart w:id="5" w:name="_Hlk142514222"/>
      <w:r w:rsidRPr="009E1B11">
        <w:rPr>
          <w:rFonts w:cstheme="minorHAnsi"/>
          <w:color w:val="00B050"/>
        </w:rPr>
        <w:t xml:space="preserve">+370 </w:t>
      </w:r>
      <w:bookmarkEnd w:id="5"/>
      <w:r w:rsidRPr="009E1B11">
        <w:rPr>
          <w:rFonts w:cstheme="minorHAnsi"/>
          <w:color w:val="00B050"/>
        </w:rPr>
        <w:t xml:space="preserve">675 80380, el. p. </w:t>
      </w:r>
      <w:hyperlink r:id="rId13" w:history="1">
        <w:r w:rsidRPr="009E1B11">
          <w:rPr>
            <w:rStyle w:val="Hipersaitas"/>
            <w:rFonts w:cstheme="minorHAnsi"/>
            <w:color w:val="00B050"/>
          </w:rPr>
          <w:t>gintare.keserauskiene@kaunas.lt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2598E2C1"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 xml:space="preserve">CPO LT kataloge </w:t>
      </w:r>
      <w:r w:rsidR="00ED532E">
        <w:rPr>
          <w:rFonts w:cstheme="minorHAnsi"/>
          <w:color w:val="00B050"/>
        </w:rPr>
        <w:t xml:space="preserve">nėra galimybės įsigyti </w:t>
      </w:r>
      <w:r w:rsidR="00126381" w:rsidRPr="00ED532E">
        <w:rPr>
          <w:rFonts w:cstheme="minorHAnsi"/>
          <w:color w:val="00B050"/>
        </w:rPr>
        <w:t xml:space="preserve">paprastojo remonto darbų kultūros paveldo </w:t>
      </w:r>
      <w:r w:rsidR="00126381">
        <w:rPr>
          <w:rFonts w:cstheme="minorHAnsi"/>
          <w:color w:val="00B050"/>
        </w:rPr>
        <w:t>statiniams</w:t>
      </w:r>
      <w:r w:rsidR="008C5F5E" w:rsidRPr="00126381">
        <w:rPr>
          <w:rFonts w:cstheme="minorHAnsi"/>
          <w:color w:val="00B050"/>
        </w:rPr>
        <w:t>.</w:t>
      </w:r>
      <w:r w:rsidR="00126381">
        <w:rPr>
          <w:rFonts w:cstheme="minorHAnsi"/>
          <w:color w:val="00B050"/>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762A10">
        <w:rPr>
          <w:rFonts w:cstheme="minorHAnsi"/>
          <w:color w:val="00B050"/>
        </w:rPr>
        <w:t>0</w:t>
      </w:r>
      <w:r w:rsidR="00333B14">
        <w:rPr>
          <w:rFonts w:cstheme="minorHAnsi"/>
          <w:color w:val="00B050"/>
        </w:rPr>
        <w:t>6</w:t>
      </w:r>
      <w:r w:rsidR="00424EB4" w:rsidRPr="001F1025">
        <w:rPr>
          <w:rFonts w:cstheme="minorHAnsi"/>
          <w:color w:val="00B050"/>
        </w:rPr>
        <w:t>-</w:t>
      </w:r>
      <w:r w:rsidR="00762A10">
        <w:rPr>
          <w:rFonts w:cstheme="minorHAnsi"/>
          <w:color w:val="00B050"/>
        </w:rPr>
        <w:t>25</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6" w:name="_Hlk184050906"/>
      <w:r w:rsidR="00AA23FB" w:rsidRPr="001F1025">
        <w:rPr>
          <w:rFonts w:eastAsia="Times New Roman" w:cstheme="minorHAnsi"/>
        </w:rPr>
        <w:t>Perkančioji organizacija nerezervuoja teisės dalyvauti pirkime.</w:t>
      </w:r>
    </w:p>
    <w:bookmarkEnd w:id="6"/>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7"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7"/>
    <w:p w14:paraId="778C029D" w14:textId="5A05EF8E" w:rsidR="006578AD" w:rsidRPr="00145EC0" w:rsidRDefault="003A502A" w:rsidP="00596C03">
      <w:pPr>
        <w:pStyle w:val="Pagrindinistekstas"/>
        <w:numPr>
          <w:ilvl w:val="0"/>
          <w:numId w:val="15"/>
        </w:numPr>
        <w:tabs>
          <w:tab w:val="left" w:pos="993"/>
        </w:tabs>
        <w:spacing w:after="0" w:line="240" w:lineRule="atLeast"/>
        <w:ind w:left="0" w:firstLine="567"/>
        <w:rPr>
          <w:rFonts w:cstheme="minorHAnsi"/>
          <w:i/>
          <w:iCs/>
          <w:color w:val="00B050"/>
        </w:rPr>
      </w:pPr>
      <w:r w:rsidRPr="00145EC0">
        <w:rPr>
          <w:rFonts w:cstheme="minorHAnsi"/>
          <w:color w:val="00B050"/>
          <w:u w:val="single"/>
        </w:rPr>
        <w:t>Atliekamas žaliasis pirkimas</w:t>
      </w:r>
      <w:r w:rsidRPr="00145EC0">
        <w:rPr>
          <w:rFonts w:cstheme="minorHAnsi"/>
          <w:color w:val="00B050"/>
        </w:rPr>
        <w:t xml:space="preserve">. Pirkimas vykdomas </w:t>
      </w:r>
      <w:r w:rsidR="006578AD" w:rsidRPr="00145EC0">
        <w:rPr>
          <w:rFonts w:ascii="Calibri" w:eastAsia="Calibri" w:hAnsi="Calibri" w:cs="Calibri"/>
          <w:color w:val="00B050"/>
        </w:rPr>
        <w:t>vadovaujantis Aplinkos apsaugos kriterijų taikymo, vykdant žaliuosius pirkimus, tvarkos aprašo, patvirtinto Lietuvos Respublikos aplinkos ministro 2011 m. birželio 28 d. įsakymu Nr. D1-508, 4.</w:t>
      </w:r>
      <w:r w:rsidR="00145EC0" w:rsidRPr="00145EC0">
        <w:rPr>
          <w:rFonts w:ascii="Calibri" w:eastAsia="Calibri" w:hAnsi="Calibri" w:cs="Calibri"/>
          <w:color w:val="00B050"/>
        </w:rPr>
        <w:t>3</w:t>
      </w:r>
      <w:r w:rsidR="006578AD" w:rsidRPr="00145EC0">
        <w:rPr>
          <w:rFonts w:ascii="Calibri" w:eastAsia="Calibri" w:hAnsi="Calibri" w:cs="Calibri"/>
          <w:color w:val="00B050"/>
        </w:rPr>
        <w:t xml:space="preserve"> papunkčiu</w:t>
      </w:r>
      <w:r w:rsidR="00145EC0" w:rsidRPr="00145EC0">
        <w:rPr>
          <w:rFonts w:ascii="Calibri" w:eastAsia="Calibri" w:hAnsi="Calibri" w:cs="Calibri"/>
          <w:color w:val="00B050"/>
        </w:rPr>
        <w:t xml:space="preserve">, </w:t>
      </w:r>
      <w:r w:rsidR="00145EC0" w:rsidRPr="00145EC0">
        <w:rPr>
          <w:color w:val="00B050"/>
        </w:rPr>
        <w:t xml:space="preserve">atsižvelgiant į tai, kad paprastojo remonto darbai bus atliekami pagal 2025 m. parengtą techninį darbo projektą. </w:t>
      </w:r>
      <w:r w:rsidR="00A30107" w:rsidRPr="00145EC0">
        <w:rPr>
          <w:rFonts w:cstheme="minorHAnsi"/>
          <w:color w:val="00B050"/>
          <w:spacing w:val="2"/>
          <w:shd w:val="clear" w:color="auto" w:fill="FFFFFF"/>
        </w:rPr>
        <w:t xml:space="preserve">Tiekėjas </w:t>
      </w:r>
      <w:r w:rsidR="00FF14D8" w:rsidRPr="00145EC0">
        <w:rPr>
          <w:rFonts w:cstheme="minorHAnsi"/>
          <w:color w:val="00B050"/>
          <w:u w:val="single"/>
        </w:rPr>
        <w:t>specialiųjų pirkimo sąlygų 5 pried</w:t>
      </w:r>
      <w:r w:rsidR="00E94B4D" w:rsidRPr="00145EC0">
        <w:rPr>
          <w:rFonts w:cstheme="minorHAnsi"/>
          <w:color w:val="00B050"/>
          <w:u w:val="single"/>
        </w:rPr>
        <w:t>e</w:t>
      </w:r>
      <w:r w:rsidR="00FF14D8" w:rsidRPr="00145EC0">
        <w:rPr>
          <w:rFonts w:cstheme="minorHAnsi"/>
          <w:color w:val="00B050"/>
          <w:u w:val="single"/>
        </w:rPr>
        <w:t xml:space="preserve"> „</w:t>
      </w:r>
      <w:r w:rsidR="00FF14D8" w:rsidRPr="00145EC0">
        <w:rPr>
          <w:rFonts w:eastAsia="Calibri" w:cstheme="minorHAnsi"/>
          <w:b/>
          <w:bCs/>
          <w:color w:val="00B050"/>
          <w:u w:val="single"/>
          <w:lang w:eastAsia="en-US"/>
        </w:rPr>
        <w:t>Tiekėjams keliami reikalavimai dėl kokybės vadybos sistemos ir (ar) aplinkos apsaugos vadybos sistemos standartų reikalavimai“</w:t>
      </w:r>
      <w:r w:rsidR="00A30107" w:rsidRPr="00145EC0">
        <w:rPr>
          <w:rFonts w:cstheme="minorHAnsi"/>
          <w:color w:val="00B050"/>
          <w:spacing w:val="2"/>
          <w:u w:val="single"/>
          <w:shd w:val="clear" w:color="auto" w:fill="FFFFFF"/>
        </w:rPr>
        <w:t xml:space="preserve"> </w:t>
      </w:r>
      <w:r w:rsidR="00FF14D8" w:rsidRPr="00145EC0">
        <w:rPr>
          <w:rFonts w:cstheme="minorHAnsi"/>
          <w:color w:val="00B050"/>
          <w:spacing w:val="2"/>
          <w:u w:val="single"/>
          <w:shd w:val="clear" w:color="auto" w:fill="FFFFFF"/>
        </w:rPr>
        <w:t>nurodyto</w:t>
      </w:r>
      <w:r w:rsidR="00C27D44" w:rsidRPr="00145EC0">
        <w:rPr>
          <w:rFonts w:cstheme="minorHAnsi"/>
          <w:color w:val="00B050"/>
          <w:spacing w:val="2"/>
          <w:u w:val="single"/>
          <w:shd w:val="clear" w:color="auto" w:fill="FFFFFF"/>
        </w:rPr>
        <w:t>s</w:t>
      </w:r>
      <w:r w:rsidR="00FF14D8" w:rsidRPr="00145EC0">
        <w:rPr>
          <w:rFonts w:cstheme="minorHAnsi"/>
          <w:color w:val="00B050"/>
          <w:spacing w:val="2"/>
          <w:u w:val="single"/>
          <w:shd w:val="clear" w:color="auto" w:fill="FFFFFF"/>
        </w:rPr>
        <w:t xml:space="preserve">e </w:t>
      </w:r>
      <w:r w:rsidR="00A30107" w:rsidRPr="00145EC0">
        <w:rPr>
          <w:rFonts w:cstheme="minorHAnsi"/>
          <w:color w:val="00B050"/>
          <w:spacing w:val="2"/>
          <w:u w:val="single"/>
          <w:shd w:val="clear" w:color="auto" w:fill="FFFFFF"/>
        </w:rPr>
        <w:t>statybos</w:t>
      </w:r>
      <w:r w:rsidR="006C723D" w:rsidRPr="00145EC0">
        <w:rPr>
          <w:rFonts w:cstheme="minorHAnsi"/>
          <w:color w:val="00B050"/>
          <w:spacing w:val="2"/>
          <w:u w:val="single"/>
          <w:shd w:val="clear" w:color="auto" w:fill="FFFFFF"/>
        </w:rPr>
        <w:t xml:space="preserve"> darbų</w:t>
      </w:r>
      <w:r w:rsidR="00A30107" w:rsidRPr="00145EC0">
        <w:rPr>
          <w:rFonts w:cstheme="minorHAnsi"/>
          <w:color w:val="00B050"/>
          <w:spacing w:val="2"/>
          <w:u w:val="single"/>
          <w:shd w:val="clear" w:color="auto" w:fill="FFFFFF"/>
        </w:rPr>
        <w:t xml:space="preserve"> srity</w:t>
      </w:r>
      <w:r w:rsidR="00C27D44" w:rsidRPr="00145EC0">
        <w:rPr>
          <w:rFonts w:cstheme="minorHAnsi"/>
          <w:color w:val="00B050"/>
          <w:spacing w:val="2"/>
          <w:u w:val="single"/>
          <w:shd w:val="clear" w:color="auto" w:fill="FFFFFF"/>
        </w:rPr>
        <w:t>s</w:t>
      </w:r>
      <w:r w:rsidR="00A30107" w:rsidRPr="00145EC0">
        <w:rPr>
          <w:rFonts w:cstheme="minorHAnsi"/>
          <w:color w:val="00B050"/>
          <w:spacing w:val="2"/>
          <w:u w:val="single"/>
          <w:shd w:val="clear" w:color="auto" w:fill="FFFFFF"/>
        </w:rPr>
        <w:t>e turi būti įsidiegęs ir taikyti</w:t>
      </w:r>
      <w:r w:rsidR="00A30107" w:rsidRPr="00145EC0">
        <w:rPr>
          <w:rFonts w:cstheme="minorHAnsi"/>
          <w:color w:val="00B050"/>
          <w:spacing w:val="2"/>
          <w:shd w:val="clear" w:color="auto" w:fill="FFFFFF"/>
        </w:rPr>
        <w:t xml:space="preserve"> </w:t>
      </w:r>
      <w:r w:rsidR="006578AD" w:rsidRPr="00145EC0">
        <w:rPr>
          <w:rFonts w:eastAsia="Calibri" w:cstheme="minorHAnsi"/>
          <w:bCs/>
          <w:color w:val="00B050"/>
        </w:rPr>
        <w:t>aplinkos apsaugos vadybos sistem</w:t>
      </w:r>
      <w:r w:rsidR="00333B14">
        <w:rPr>
          <w:rFonts w:eastAsia="Calibri" w:cstheme="minorHAnsi"/>
          <w:bCs/>
          <w:color w:val="00B050"/>
        </w:rPr>
        <w:t>os reikalavimus</w:t>
      </w:r>
      <w:r w:rsidR="006578AD" w:rsidRPr="00145EC0">
        <w:rPr>
          <w:rFonts w:eastAsia="Calibri" w:cstheme="minorHAnsi"/>
          <w:bCs/>
          <w:color w:val="00B050"/>
        </w:rPr>
        <w:t xml:space="preserve"> pagal </w:t>
      </w:r>
      <w:r w:rsidR="006578AD" w:rsidRPr="00145EC0">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145EC0">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145EC0">
        <w:rPr>
          <w:rFonts w:eastAsia="Calibri" w:cstheme="minorHAnsi"/>
          <w:bCs/>
          <w:color w:val="00B050"/>
        </w:rPr>
        <w:t>i</w:t>
      </w:r>
      <w:r w:rsidR="006578AD" w:rsidRPr="00145EC0">
        <w:rPr>
          <w:rFonts w:eastAsia="Calibri" w:cstheme="minorHAnsi"/>
          <w:bCs/>
          <w:color w:val="00B050"/>
        </w:rPr>
        <w:t>s lygiaverčiais įrodymais.</w:t>
      </w:r>
    </w:p>
    <w:p w14:paraId="4107D1FE" w14:textId="556215D0" w:rsidR="00FB01A3" w:rsidRDefault="008E0B8C" w:rsidP="00841F7F">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2D25EA" w:rsidRPr="00E8255C">
        <w:rPr>
          <w:rFonts w:cstheme="minorHAnsi"/>
        </w:rPr>
        <w:t xml:space="preserve"> </w:t>
      </w:r>
      <w:r w:rsidRPr="00E8255C">
        <w:rPr>
          <w:rFonts w:cstheme="minorHAnsi"/>
          <w:iCs/>
          <w:color w:val="00B050"/>
        </w:rPr>
        <w:t>(prieinamumo ir tinkamumo visiems naudotojams reikalavimai)</w:t>
      </w:r>
      <w:r w:rsidR="00B4674C" w:rsidRPr="00E8255C">
        <w:rPr>
          <w:rFonts w:cstheme="minorHAnsi"/>
          <w:iCs/>
          <w:color w:val="00B050"/>
        </w:rPr>
        <w:t>.</w:t>
      </w:r>
      <w:r w:rsidRPr="00E8255C">
        <w:rPr>
          <w:rFonts w:cstheme="minorHAnsi"/>
          <w:iCs/>
          <w:color w:val="00B050"/>
        </w:rPr>
        <w:t xml:space="preserve"> </w:t>
      </w:r>
      <w:r w:rsidR="00480323" w:rsidRPr="00E8255C">
        <w:rPr>
          <w:rFonts w:cstheme="minorHAnsi"/>
          <w:iCs/>
          <w:color w:val="00B050"/>
        </w:rPr>
        <w:t>Techniniame</w:t>
      </w:r>
      <w:r w:rsidR="00762A10">
        <w:rPr>
          <w:rFonts w:cstheme="minorHAnsi"/>
          <w:iCs/>
          <w:color w:val="00B050"/>
        </w:rPr>
        <w:t xml:space="preserve"> darbo</w:t>
      </w:r>
      <w:r w:rsidR="00480323" w:rsidRPr="00E8255C">
        <w:rPr>
          <w:rFonts w:cstheme="minorHAnsi"/>
          <w:iCs/>
          <w:color w:val="00B050"/>
        </w:rPr>
        <w:t xml:space="preserve"> p</w:t>
      </w:r>
      <w:r w:rsidRPr="00E8255C">
        <w:rPr>
          <w:rFonts w:cstheme="minorHAnsi"/>
          <w:iCs/>
          <w:color w:val="00B050"/>
        </w:rPr>
        <w:t>rojekt</w:t>
      </w:r>
      <w:r w:rsidR="0061670D">
        <w:rPr>
          <w:rFonts w:cstheme="minorHAnsi"/>
          <w:iCs/>
          <w:color w:val="00B050"/>
        </w:rPr>
        <w:t>e</w:t>
      </w:r>
      <w:r w:rsidR="002729B8">
        <w:rPr>
          <w:rFonts w:cstheme="minorHAnsi"/>
          <w:iCs/>
          <w:color w:val="00B050"/>
        </w:rPr>
        <w:t xml:space="preserve"> (</w:t>
      </w:r>
      <w:r w:rsidR="002729B8" w:rsidRPr="00C14081">
        <w:rPr>
          <w:rFonts w:cstheme="minorHAnsi"/>
          <w:color w:val="00B050"/>
        </w:rPr>
        <w:t xml:space="preserve">specialiųjų pirkimo sąlygų </w:t>
      </w:r>
      <w:r w:rsidR="002729B8" w:rsidRPr="00D67ACD">
        <w:rPr>
          <w:rFonts w:cstheme="minorHAnsi"/>
          <w:color w:val="00B050"/>
        </w:rPr>
        <w:t>8 pried</w:t>
      </w:r>
      <w:r w:rsidR="002729B8">
        <w:rPr>
          <w:rFonts w:cstheme="minorHAnsi"/>
          <w:color w:val="00B050"/>
        </w:rPr>
        <w:t>e)</w:t>
      </w:r>
      <w:r w:rsidR="00C93E05">
        <w:rPr>
          <w:rFonts w:cstheme="minorHAnsi"/>
          <w:iCs/>
          <w:color w:val="00B050"/>
        </w:rPr>
        <w:t xml:space="preserve"> </w:t>
      </w:r>
      <w:r w:rsidRPr="00E8255C">
        <w:rPr>
          <w:rFonts w:cstheme="minorHAnsi"/>
          <w:iCs/>
          <w:color w:val="00B050"/>
        </w:rPr>
        <w:t>numatyt</w:t>
      </w:r>
      <w:r w:rsidR="00962FE2" w:rsidRPr="00E8255C">
        <w:rPr>
          <w:rFonts w:cstheme="minorHAnsi"/>
          <w:iCs/>
          <w:color w:val="00B050"/>
        </w:rPr>
        <w:t>as</w:t>
      </w:r>
      <w:r w:rsidRPr="00E8255C">
        <w:rPr>
          <w:rFonts w:cstheme="minorHAnsi"/>
          <w:iCs/>
          <w:color w:val="00B050"/>
        </w:rPr>
        <w:t xml:space="preserve"> aplinkos</w:t>
      </w:r>
      <w:r w:rsidR="00E2731D">
        <w:rPr>
          <w:rFonts w:cstheme="minorHAnsi"/>
          <w:iCs/>
          <w:color w:val="00B050"/>
        </w:rPr>
        <w:t xml:space="preserve"> </w:t>
      </w:r>
      <w:r w:rsidRPr="00E8255C">
        <w:rPr>
          <w:rFonts w:cstheme="minorHAnsi"/>
          <w:iCs/>
          <w:color w:val="00B050"/>
        </w:rPr>
        <w:t>pritaikymas</w:t>
      </w:r>
      <w:r w:rsidR="00962FE2" w:rsidRPr="00E8255C">
        <w:rPr>
          <w:rFonts w:cstheme="minorHAnsi"/>
          <w:iCs/>
          <w:color w:val="00B050"/>
        </w:rPr>
        <w:t xml:space="preserve"> </w:t>
      </w:r>
      <w:r w:rsidR="00841F7F">
        <w:rPr>
          <w:rFonts w:cstheme="minorHAnsi"/>
          <w:iCs/>
          <w:color w:val="00B050"/>
        </w:rPr>
        <w:t>visiems naudotojams (</w:t>
      </w:r>
      <w:r w:rsidR="005D2BC9">
        <w:rPr>
          <w:rFonts w:cstheme="minorHAnsi"/>
          <w:iCs/>
          <w:color w:val="00B050"/>
        </w:rPr>
        <w:t xml:space="preserve">suprojektuotas </w:t>
      </w:r>
      <w:r w:rsidR="00841F7F">
        <w:rPr>
          <w:rFonts w:cstheme="minorHAnsi"/>
          <w:iCs/>
          <w:color w:val="00B050"/>
        </w:rPr>
        <w:t>žmonėms su negalia</w:t>
      </w:r>
      <w:r w:rsidR="005D2BC9">
        <w:rPr>
          <w:rFonts w:cstheme="minorHAnsi"/>
          <w:iCs/>
          <w:color w:val="00B050"/>
        </w:rPr>
        <w:t xml:space="preserve"> bei </w:t>
      </w:r>
      <w:r w:rsidR="002729B8">
        <w:rPr>
          <w:rFonts w:cstheme="minorHAnsi"/>
          <w:iCs/>
          <w:color w:val="00B050"/>
        </w:rPr>
        <w:t>įvair</w:t>
      </w:r>
      <w:r w:rsidR="005D2BC9">
        <w:rPr>
          <w:rFonts w:cstheme="minorHAnsi"/>
          <w:iCs/>
          <w:color w:val="00B050"/>
        </w:rPr>
        <w:t>ių</w:t>
      </w:r>
      <w:r w:rsidR="002729B8">
        <w:rPr>
          <w:rFonts w:cstheme="minorHAnsi"/>
          <w:iCs/>
          <w:color w:val="00B050"/>
        </w:rPr>
        <w:t xml:space="preserve"> amžiaus</w:t>
      </w:r>
      <w:r w:rsidR="00D55ACA">
        <w:rPr>
          <w:rFonts w:cstheme="minorHAnsi"/>
          <w:iCs/>
          <w:color w:val="00B050"/>
        </w:rPr>
        <w:t xml:space="preserve"> grupių</w:t>
      </w:r>
      <w:r w:rsidR="002729B8">
        <w:rPr>
          <w:rFonts w:cstheme="minorHAnsi"/>
          <w:iCs/>
          <w:color w:val="00B050"/>
        </w:rPr>
        <w:t xml:space="preserve"> žmonėms pritaikyt</w:t>
      </w:r>
      <w:r w:rsidR="005D2BC9">
        <w:rPr>
          <w:rFonts w:cstheme="minorHAnsi"/>
          <w:iCs/>
          <w:color w:val="00B050"/>
        </w:rPr>
        <w:t>as</w:t>
      </w:r>
      <w:r w:rsidR="002729B8">
        <w:rPr>
          <w:rFonts w:cstheme="minorHAnsi"/>
          <w:iCs/>
          <w:color w:val="00B050"/>
        </w:rPr>
        <w:t xml:space="preserve"> </w:t>
      </w:r>
      <w:r w:rsidR="005D2BC9">
        <w:rPr>
          <w:rFonts w:cstheme="minorHAnsi"/>
          <w:iCs/>
          <w:color w:val="00B050"/>
        </w:rPr>
        <w:t>liftas</w:t>
      </w:r>
      <w:r w:rsidR="00D55ACA">
        <w:rPr>
          <w:rFonts w:cstheme="minorHAnsi"/>
          <w:iCs/>
          <w:color w:val="00B050"/>
        </w:rPr>
        <w:t>)</w:t>
      </w:r>
      <w:r w:rsidR="00841F7F" w:rsidRPr="00586695">
        <w:rPr>
          <w:rFonts w:cstheme="minorHAnsi"/>
          <w:iCs/>
          <w:color w:val="00B050"/>
        </w:rPr>
        <w:t>.</w:t>
      </w:r>
      <w:r w:rsidR="00841F7F">
        <w:rPr>
          <w:rFonts w:cstheme="minorHAnsi"/>
          <w:iCs/>
          <w:color w:val="00B050"/>
        </w:rPr>
        <w:t xml:space="preserve"> </w:t>
      </w:r>
    </w:p>
    <w:p w14:paraId="2413C02D" w14:textId="06E388D8" w:rsidR="00E32C8E" w:rsidRPr="001F1025" w:rsidRDefault="008E0B8C" w:rsidP="0008308C">
      <w:pPr>
        <w:pStyle w:val="Sraopastraipa"/>
        <w:tabs>
          <w:tab w:val="left" w:pos="993"/>
        </w:tabs>
        <w:spacing w:after="0" w:line="240" w:lineRule="atLeast"/>
        <w:ind w:left="567"/>
        <w:jc w:val="both"/>
        <w:rPr>
          <w:rFonts w:eastAsia="Arial" w:cstheme="minorHAnsi"/>
        </w:rPr>
      </w:pPr>
      <w:bookmarkStart w:id="8"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8"/>
      <w:r w:rsidR="00E32C8E" w:rsidRPr="001F1025">
        <w:rPr>
          <w:rFonts w:eastAsia="Arial" w:cstheme="minorHAnsi"/>
          <w:color w:val="00B050"/>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proofErr w:type="spellStart"/>
      <w:r w:rsidR="00E32C8E" w:rsidRPr="001F1025">
        <w:rPr>
          <w:rFonts w:cstheme="minorHAnsi"/>
          <w:i/>
          <w:iCs/>
          <w:lang w:eastAsia="en-US"/>
        </w:rPr>
        <w:t>ex</w:t>
      </w:r>
      <w:proofErr w:type="spellEnd"/>
      <w:r w:rsidR="00E32C8E" w:rsidRPr="001F1025">
        <w:rPr>
          <w:rFonts w:cstheme="minorHAnsi"/>
          <w:i/>
          <w:iCs/>
          <w:lang w:eastAsia="en-US"/>
        </w:rPr>
        <w:t xml:space="preserve"> ante</w:t>
      </w:r>
      <w:r w:rsidR="00E32C8E" w:rsidRPr="001F1025">
        <w:rPr>
          <w:rFonts w:cstheme="minorHAnsi"/>
          <w:lang w:eastAsia="en-US"/>
        </w:rPr>
        <w:t xml:space="preserve"> skaidrumo.</w:t>
      </w:r>
    </w:p>
    <w:p w14:paraId="7478821B" w14:textId="46407C4D" w:rsidR="00333B14" w:rsidRDefault="00333B14" w:rsidP="00333B14">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sidR="00E55330">
        <w:rPr>
          <w:rFonts w:eastAsia="Times New Roman" w:cstheme="minorHAnsi"/>
          <w:noProof/>
          <w:spacing w:val="-2"/>
          <w:shd w:val="clear" w:color="auto" w:fill="FFFFFF"/>
          <w:lang w:val="en-GB" w:eastAsia="en-US"/>
        </w:rPr>
        <w:t xml:space="preserve"> </w:t>
      </w:r>
      <w:r w:rsidR="00E55330" w:rsidRPr="00E55330">
        <w:rPr>
          <w:rFonts w:eastAsia="Times New Roman" w:cstheme="minorHAnsi"/>
          <w:noProof/>
          <w:spacing w:val="-2"/>
          <w:shd w:val="clear" w:color="auto" w:fill="FFFFFF"/>
          <w:lang w:eastAsia="en-US"/>
        </w:rPr>
        <w:t>8627041</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xml:space="preserve">. Informacija apie vykdytą rinkos konsultaciją skelbiama: </w:t>
      </w:r>
      <w:r w:rsidR="00E55330" w:rsidRPr="00E55330">
        <w:rPr>
          <w:rFonts w:eastAsia="Calibri" w:cstheme="minorHAnsi"/>
          <w:noProof/>
          <w:spacing w:val="-2"/>
          <w:lang w:val="en-GB" w:eastAsia="en-US"/>
        </w:rPr>
        <w:t>https://viesiejipirkimai.lt/epps/pmc/viewPmc.do?resourceId=8627041</w:t>
      </w:r>
      <w:r w:rsidR="00E55330">
        <w:rPr>
          <w:rFonts w:eastAsia="Calibri" w:cstheme="minorHAnsi"/>
          <w:noProof/>
          <w:spacing w:val="-2"/>
          <w:lang w:val="en-GB" w:eastAsia="en-US"/>
        </w:rPr>
        <w:t>.</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Default="008E0B8C" w:rsidP="0008308C">
      <w:pPr>
        <w:pStyle w:val="Sraopastraipa"/>
        <w:tabs>
          <w:tab w:val="left" w:pos="993"/>
        </w:tabs>
        <w:spacing w:after="0" w:line="240" w:lineRule="atLeast"/>
        <w:ind w:left="567"/>
        <w:jc w:val="both"/>
        <w:rPr>
          <w:rFonts w:eastAsia="Arial" w:cstheme="minorHAnsi"/>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8A117E">
      <w:pPr>
        <w:pStyle w:val="Antrat1"/>
        <w:spacing w:before="240" w:line="20" w:lineRule="atLeast"/>
        <w:contextualSpacing/>
        <w:rPr>
          <w:rFonts w:asciiTheme="minorHAnsi" w:hAnsiTheme="minorHAnsi" w:cstheme="minorHAnsi"/>
        </w:rPr>
      </w:pPr>
      <w:bookmarkStart w:id="9" w:name="_Ref39426332"/>
      <w:bookmarkStart w:id="10" w:name="_Ref39426338"/>
      <w:bookmarkStart w:id="11" w:name="_Toc190091883"/>
      <w:bookmarkEnd w:id="2"/>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9"/>
      <w:bookmarkEnd w:id="10"/>
      <w:bookmarkEnd w:id="11"/>
    </w:p>
    <w:p w14:paraId="4C64DB8F" w14:textId="02BDA6F0" w:rsidR="00135139" w:rsidRPr="00CA2273"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CA2273">
        <w:rPr>
          <w:rFonts w:eastAsia="Calibri" w:cstheme="minorHAnsi"/>
          <w:szCs w:val="21"/>
        </w:rPr>
        <w:t xml:space="preserve">numato įsigyti </w:t>
      </w:r>
      <w:r w:rsidR="005D2BC9">
        <w:rPr>
          <w:rFonts w:eastAsia="Calibri" w:cstheme="minorHAnsi"/>
          <w:color w:val="00B050"/>
          <w:szCs w:val="21"/>
        </w:rPr>
        <w:t>pastato Laisvės al. 96, Kaune, keleivinio lifto su laiptine paprastojo remonto ir tvarkybos darbus</w:t>
      </w:r>
      <w:r w:rsidR="00CA2273" w:rsidRPr="00CA2273">
        <w:rPr>
          <w:rFonts w:cstheme="minorHAnsi"/>
          <w:color w:val="00B050"/>
          <w:szCs w:val="21"/>
        </w:rPr>
        <w:t>.</w:t>
      </w:r>
    </w:p>
    <w:p w14:paraId="23E692F3" w14:textId="38181D46" w:rsidR="00094793" w:rsidRPr="005D2BC9" w:rsidRDefault="00135139" w:rsidP="007D32FB">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095C8F" w:rsidRPr="00095C8F">
        <w:rPr>
          <w:rFonts w:cstheme="minorHAnsi"/>
          <w:color w:val="00B050"/>
        </w:rPr>
        <w:t xml:space="preserve">Perkami </w:t>
      </w:r>
      <w:r w:rsidR="005D2BC9">
        <w:rPr>
          <w:rFonts w:cstheme="minorHAnsi"/>
          <w:color w:val="00B050"/>
        </w:rPr>
        <w:t>p</w:t>
      </w:r>
      <w:r w:rsidR="005D2BC9">
        <w:rPr>
          <w:rFonts w:eastAsia="Calibri" w:cstheme="minorHAnsi"/>
          <w:color w:val="00B050"/>
        </w:rPr>
        <w:t>astato Laisvės al. 96, Kaune, keleivinio lifto su laiptine paprastojo remonto ir tvarkybos darbai</w:t>
      </w:r>
      <w:r w:rsidR="00A0273D">
        <w:rPr>
          <w:rFonts w:eastAsia="Calibri" w:cstheme="minorHAnsi"/>
          <w:color w:val="00B050"/>
        </w:rPr>
        <w:t xml:space="preserve"> pagal techninį darbo </w:t>
      </w:r>
      <w:r w:rsidR="00A0273D" w:rsidRPr="00A0273D">
        <w:rPr>
          <w:rFonts w:eastAsia="Calibri" w:cstheme="minorHAnsi"/>
          <w:color w:val="00B050"/>
        </w:rPr>
        <w:t>projektą „</w:t>
      </w:r>
      <w:r w:rsidR="00A0273D" w:rsidRPr="00A0273D">
        <w:rPr>
          <w:rFonts w:eastAsia="Times New Roman" w:cstheme="minorHAnsi"/>
          <w:color w:val="00B050"/>
        </w:rPr>
        <w:t>Administracinio pastato (administracinių pastatų paskirties grupė) keleivinio lifto su laiptine, Laisvės al. 96, Kaunas, paprastojo remonto projektas“</w:t>
      </w:r>
      <w:r w:rsidR="005D2BC9" w:rsidRPr="00A0273D">
        <w:rPr>
          <w:rFonts w:eastAsia="Calibri" w:cstheme="minorHAnsi"/>
          <w:color w:val="00B050"/>
        </w:rPr>
        <w:t xml:space="preserve"> </w:t>
      </w:r>
      <w:r w:rsidR="00345658" w:rsidRPr="00A0273D">
        <w:rPr>
          <w:rFonts w:ascii="Calibri" w:hAnsi="Calibri" w:cs="Calibri"/>
          <w:bCs/>
          <w:color w:val="00B050"/>
        </w:rPr>
        <w:t>ir</w:t>
      </w:r>
      <w:r w:rsidR="00385A74" w:rsidRPr="00A0273D">
        <w:rPr>
          <w:rFonts w:ascii="Calibri" w:hAnsi="Calibri" w:cs="Calibri"/>
          <w:bCs/>
          <w:color w:val="00B050"/>
        </w:rPr>
        <w:t xml:space="preserve"> </w:t>
      </w:r>
      <w:r w:rsidR="00385A74" w:rsidRPr="00A0273D">
        <w:rPr>
          <w:rFonts w:cstheme="minorHAnsi"/>
          <w:color w:val="00B050"/>
        </w:rPr>
        <w:t xml:space="preserve">darbams </w:t>
      </w:r>
      <w:r w:rsidR="00385A74" w:rsidRPr="007D32FB">
        <w:rPr>
          <w:rFonts w:cstheme="minorHAnsi"/>
          <w:color w:val="00B050"/>
        </w:rPr>
        <w:t>atlikti būtin</w:t>
      </w:r>
      <w:r w:rsidR="00095C8F">
        <w:rPr>
          <w:rFonts w:cstheme="minorHAnsi"/>
          <w:color w:val="00B050"/>
        </w:rPr>
        <w:t>os</w:t>
      </w:r>
      <w:r w:rsidR="00385A74" w:rsidRPr="007D32FB">
        <w:rPr>
          <w:rFonts w:cstheme="minorHAnsi"/>
          <w:color w:val="00B050"/>
        </w:rPr>
        <w:t xml:space="preserve"> inžinerin</w:t>
      </w:r>
      <w:r w:rsidR="00095C8F">
        <w:rPr>
          <w:rFonts w:cstheme="minorHAnsi"/>
          <w:color w:val="00B050"/>
        </w:rPr>
        <w:t>ės</w:t>
      </w:r>
      <w:r w:rsidR="00385A74" w:rsidRPr="007D32FB">
        <w:rPr>
          <w:rFonts w:cstheme="minorHAnsi"/>
          <w:color w:val="00B050"/>
        </w:rPr>
        <w:t xml:space="preserve"> </w:t>
      </w:r>
      <w:r w:rsidR="00385A74" w:rsidRPr="005D2BC9">
        <w:rPr>
          <w:rFonts w:cstheme="minorHAnsi"/>
          <w:color w:val="00B050"/>
        </w:rPr>
        <w:t>paslaug</w:t>
      </w:r>
      <w:r w:rsidR="00095C8F" w:rsidRPr="005D2BC9">
        <w:rPr>
          <w:rFonts w:cstheme="minorHAnsi"/>
          <w:color w:val="00B050"/>
        </w:rPr>
        <w:t>os</w:t>
      </w:r>
      <w:r w:rsidR="00385A74" w:rsidRPr="005D2BC9">
        <w:rPr>
          <w:rFonts w:cstheme="minorHAnsi"/>
          <w:color w:val="00B050"/>
        </w:rPr>
        <w:t xml:space="preserve"> </w:t>
      </w:r>
      <w:r w:rsidR="00385A74" w:rsidRPr="005D2BC9">
        <w:rPr>
          <w:rFonts w:ascii="Calibri" w:hAnsi="Calibri" w:cs="Calibri"/>
          <w:color w:val="00B050"/>
        </w:rPr>
        <w:t>(</w:t>
      </w:r>
      <w:r w:rsidR="005D2BC9" w:rsidRPr="005D2BC9">
        <w:rPr>
          <w:rFonts w:eastAsia="Times New Roman" w:cstheme="minorHAnsi"/>
          <w:color w:val="00B050"/>
        </w:rPr>
        <w:t xml:space="preserve">kadastrinių, geodezinių matavimų atlikimas, vykdymo dokumentacijos, </w:t>
      </w:r>
      <w:r w:rsidR="005D2BC9" w:rsidRPr="005D2BC9">
        <w:rPr>
          <w:rFonts w:cstheme="minorHAnsi"/>
          <w:color w:val="00B050"/>
        </w:rPr>
        <w:t xml:space="preserve">statybos darbų elektroninio statybos žurnalo (ESDŽ) pildymo paslauga, </w:t>
      </w:r>
      <w:r w:rsidR="005D2BC9" w:rsidRPr="005D2BC9">
        <w:rPr>
          <w:rFonts w:eastAsia="Times New Roman" w:cstheme="minorHAnsi"/>
          <w:color w:val="00B050"/>
        </w:rPr>
        <w:t xml:space="preserve">kadastrinių matavimų bylų parengimas, kontrolinės geodezinės nuotraukos parengimas, </w:t>
      </w:r>
      <w:r w:rsidR="005D2BC9" w:rsidRPr="005D2BC9">
        <w:rPr>
          <w:rFonts w:cstheme="minorHAnsi"/>
          <w:color w:val="00B050"/>
        </w:rPr>
        <w:t xml:space="preserve">pastatų energetinio efektyvumo sertifikavimas, </w:t>
      </w:r>
      <w:r w:rsidR="005D2BC9" w:rsidRPr="005D2BC9">
        <w:rPr>
          <w:rFonts w:cstheme="minorHAnsi"/>
          <w:iCs/>
          <w:color w:val="00B050"/>
        </w:rPr>
        <w:t>statinio (dalies) ekspertizės paslaugos</w:t>
      </w:r>
      <w:r w:rsidR="005D2BC9" w:rsidRPr="005D2BC9">
        <w:rPr>
          <w:rFonts w:eastAsia="Times New Roman" w:cstheme="minorHAnsi"/>
          <w:color w:val="00B050"/>
        </w:rPr>
        <w:t xml:space="preserve"> ir kitos inžinerinės paslaugos, </w:t>
      </w:r>
      <w:r w:rsidR="005D2BC9" w:rsidRPr="005D2BC9">
        <w:rPr>
          <w:rFonts w:eastAsia="Times New Roman" w:cstheme="minorHAnsi"/>
          <w:color w:val="00B050"/>
        </w:rPr>
        <w:lastRenderedPageBreak/>
        <w:t xml:space="preserve">reikalingos statybos užbaigimo procedūroms (kad būtų surašytas reikiamas </w:t>
      </w:r>
      <w:r w:rsidR="005D2BC9">
        <w:rPr>
          <w:rFonts w:eastAsia="Times New Roman" w:cstheme="minorHAnsi"/>
          <w:color w:val="00B050"/>
        </w:rPr>
        <w:t>s</w:t>
      </w:r>
      <w:r w:rsidR="005D2BC9" w:rsidRPr="005D2BC9">
        <w:rPr>
          <w:rFonts w:eastAsia="Times New Roman" w:cstheme="minorHAnsi"/>
          <w:color w:val="00B050"/>
        </w:rPr>
        <w:t xml:space="preserve">tatybos užbaigimo dokumentas ir </w:t>
      </w:r>
      <w:r w:rsidR="005D2BC9">
        <w:rPr>
          <w:rFonts w:eastAsia="Times New Roman" w:cstheme="minorHAnsi"/>
          <w:color w:val="00B050"/>
        </w:rPr>
        <w:t>t</w:t>
      </w:r>
      <w:r w:rsidR="005D2BC9" w:rsidRPr="005D2BC9">
        <w:rPr>
          <w:rFonts w:eastAsia="Times New Roman" w:cstheme="minorHAnsi"/>
          <w:color w:val="00B050"/>
        </w:rPr>
        <w:t>varkybos darbų priėmimo aktas</w:t>
      </w:r>
      <w:r w:rsidR="0052138E" w:rsidRPr="005D2BC9">
        <w:rPr>
          <w:rFonts w:ascii="Calibri" w:eastAsia="Times New Roman" w:hAnsi="Calibri" w:cs="Calibri"/>
          <w:color w:val="00B050"/>
        </w:rPr>
        <w:t>)</w:t>
      </w:r>
      <w:r w:rsidR="00385A74" w:rsidRPr="005D2BC9">
        <w:rPr>
          <w:rFonts w:ascii="Calibri" w:hAnsi="Calibri" w:cs="Calibri"/>
          <w:color w:val="00B050"/>
        </w:rPr>
        <w:t xml:space="preserve">. </w:t>
      </w:r>
    </w:p>
    <w:p w14:paraId="6C03F1C0" w14:textId="77777777" w:rsidR="007F79EB" w:rsidRDefault="00B41C66" w:rsidP="00B936E4">
      <w:pPr>
        <w:spacing w:after="0" w:line="240" w:lineRule="atLeast"/>
        <w:ind w:firstLine="567"/>
        <w:jc w:val="both"/>
        <w:rPr>
          <w:rFonts w:cstheme="minorHAnsi"/>
        </w:rPr>
      </w:pPr>
      <w:r w:rsidRPr="005D2BC9">
        <w:rPr>
          <w:rFonts w:cstheme="minorHAnsi"/>
          <w:color w:val="000000" w:themeColor="text1"/>
        </w:rPr>
        <w:t>Reikalavimai pirkimo objektui nustatyti</w:t>
      </w:r>
      <w:r w:rsidRPr="005D2BC9">
        <w:rPr>
          <w:rFonts w:cstheme="minorHAnsi"/>
          <w:color w:val="00B050"/>
        </w:rPr>
        <w:t xml:space="preserve"> </w:t>
      </w:r>
      <w:r w:rsidR="00704310" w:rsidRPr="005D2BC9">
        <w:rPr>
          <w:rFonts w:cstheme="minorHAnsi"/>
          <w:color w:val="00B050"/>
        </w:rPr>
        <w:t>s</w:t>
      </w:r>
      <w:r w:rsidR="00444CAF" w:rsidRPr="005D2BC9">
        <w:rPr>
          <w:rFonts w:cstheme="minorHAnsi"/>
          <w:color w:val="00B050"/>
        </w:rPr>
        <w:t xml:space="preserve">pecialiųjų </w:t>
      </w:r>
      <w:r w:rsidR="00CE7209" w:rsidRPr="005D2BC9">
        <w:rPr>
          <w:rFonts w:cstheme="minorHAnsi"/>
          <w:color w:val="00B050"/>
        </w:rPr>
        <w:t xml:space="preserve">pirkimo </w:t>
      </w:r>
      <w:r w:rsidR="00444CAF" w:rsidRPr="005D2BC9">
        <w:rPr>
          <w:rFonts w:cstheme="minorHAnsi"/>
          <w:color w:val="00B050"/>
        </w:rPr>
        <w:t xml:space="preserve">sąlygų </w:t>
      </w:r>
      <w:r w:rsidR="00D268F0" w:rsidRPr="005D2BC9">
        <w:rPr>
          <w:rFonts w:cstheme="minorHAnsi"/>
          <w:color w:val="00B050"/>
        </w:rPr>
        <w:t xml:space="preserve">7 ir </w:t>
      </w:r>
      <w:r w:rsidR="00F42C38" w:rsidRPr="005D2BC9">
        <w:rPr>
          <w:rFonts w:cstheme="minorHAnsi"/>
          <w:color w:val="00B050"/>
        </w:rPr>
        <w:t>8</w:t>
      </w:r>
      <w:r w:rsidR="00FA7D78" w:rsidRPr="005D2BC9">
        <w:rPr>
          <w:rFonts w:cstheme="minorHAnsi"/>
          <w:color w:val="00B050"/>
        </w:rPr>
        <w:t xml:space="preserve"> </w:t>
      </w:r>
      <w:r w:rsidR="00444CAF" w:rsidRPr="005D2BC9">
        <w:rPr>
          <w:rFonts w:cstheme="minorHAnsi"/>
          <w:color w:val="00B050"/>
        </w:rPr>
        <w:t>pried</w:t>
      </w:r>
      <w:r w:rsidR="00D268F0" w:rsidRPr="005D2BC9">
        <w:rPr>
          <w:rFonts w:cstheme="minorHAnsi"/>
          <w:color w:val="00B050"/>
        </w:rPr>
        <w:t>uose</w:t>
      </w:r>
      <w:r w:rsidRPr="008158A5">
        <w:rPr>
          <w:rFonts w:cstheme="minorHAnsi"/>
          <w:color w:val="00B050"/>
        </w:rPr>
        <w:t>.</w:t>
      </w:r>
      <w:r w:rsidR="00D67ACD" w:rsidRPr="001F1025">
        <w:rPr>
          <w:rFonts w:cstheme="minorHAnsi"/>
        </w:rPr>
        <w:t xml:space="preserve"> </w:t>
      </w:r>
    </w:p>
    <w:p w14:paraId="3AD5FC07" w14:textId="320EDAE3" w:rsidR="007F79EB" w:rsidRPr="007F79EB" w:rsidRDefault="00D67ACD" w:rsidP="00B936E4">
      <w:pPr>
        <w:spacing w:after="0" w:line="240" w:lineRule="atLeast"/>
        <w:ind w:firstLine="567"/>
        <w:jc w:val="both"/>
        <w:rPr>
          <w:rFonts w:ascii="Calibri" w:hAnsi="Calibri" w:cs="Calibri"/>
          <w:b/>
          <w:bCs/>
          <w:color w:val="00B050"/>
          <w:shd w:val="clear" w:color="auto" w:fill="FFFFFF"/>
        </w:rPr>
      </w:pPr>
      <w:r w:rsidRPr="001F1025">
        <w:rPr>
          <w:rFonts w:cstheme="minorHAnsi"/>
        </w:rPr>
        <w:t xml:space="preserve">Perkamų darbų BVPŽ kodas – </w:t>
      </w:r>
      <w:r w:rsidR="005D2BC9">
        <w:rPr>
          <w:rFonts w:ascii="Calibri" w:hAnsi="Calibri" w:cs="Calibri"/>
          <w:color w:val="00B050"/>
          <w:shd w:val="clear" w:color="auto" w:fill="FFFFFF"/>
        </w:rPr>
        <w:t>45453100-8</w:t>
      </w:r>
      <w:r w:rsidR="005A0E4D" w:rsidRPr="001F1025">
        <w:rPr>
          <w:rFonts w:ascii="Calibri" w:hAnsi="Calibri" w:cs="Calibri"/>
          <w:color w:val="00B050"/>
          <w:shd w:val="clear" w:color="auto" w:fill="FFFFFF"/>
        </w:rPr>
        <w:t xml:space="preserve"> (</w:t>
      </w:r>
      <w:r w:rsidR="005D2BC9">
        <w:rPr>
          <w:rFonts w:ascii="Calibri" w:hAnsi="Calibri" w:cs="Calibri"/>
          <w:color w:val="00B050"/>
          <w:shd w:val="clear" w:color="auto" w:fill="FFFFFF"/>
        </w:rPr>
        <w:t>Atnaujinimo darbai</w:t>
      </w:r>
      <w:r w:rsidR="005A0E4D" w:rsidRPr="001F1025">
        <w:rPr>
          <w:rFonts w:ascii="Calibri" w:hAnsi="Calibri" w:cs="Calibri"/>
          <w:color w:val="00B050"/>
          <w:shd w:val="clear" w:color="auto" w:fill="FFFFFF"/>
        </w:rPr>
        <w:t>)</w:t>
      </w:r>
      <w:r w:rsidR="00333B14">
        <w:rPr>
          <w:rStyle w:val="Grietas"/>
          <w:rFonts w:ascii="Calibri" w:hAnsi="Calibri" w:cs="Calibri"/>
          <w:b w:val="0"/>
          <w:bCs w:val="0"/>
          <w:color w:val="00B050"/>
          <w:shd w:val="clear" w:color="auto" w:fill="FFFFFF"/>
        </w:rPr>
        <w:t xml:space="preserve">, </w:t>
      </w:r>
      <w:r w:rsidR="00333B14" w:rsidRPr="00333B14">
        <w:rPr>
          <w:rStyle w:val="Grietas"/>
          <w:rFonts w:ascii="Calibri" w:hAnsi="Calibri" w:cs="Calibri"/>
          <w:b w:val="0"/>
          <w:bCs w:val="0"/>
          <w:shd w:val="clear" w:color="auto" w:fill="FFFFFF"/>
        </w:rPr>
        <w:t>p</w:t>
      </w:r>
      <w:r w:rsidR="007F79EB" w:rsidRPr="00333B14">
        <w:rPr>
          <w:rStyle w:val="Grietas"/>
          <w:rFonts w:ascii="Calibri" w:hAnsi="Calibri" w:cs="Calibri"/>
          <w:b w:val="0"/>
          <w:bCs w:val="0"/>
          <w:shd w:val="clear" w:color="auto" w:fill="FFFFFF"/>
        </w:rPr>
        <w:t>a</w:t>
      </w:r>
      <w:r w:rsidR="007F79EB" w:rsidRPr="007F79EB">
        <w:rPr>
          <w:rStyle w:val="Grietas"/>
          <w:rFonts w:ascii="Calibri" w:hAnsi="Calibri" w:cs="Calibri"/>
          <w:b w:val="0"/>
          <w:bCs w:val="0"/>
          <w:shd w:val="clear" w:color="auto" w:fill="FFFFFF"/>
        </w:rPr>
        <w:t>pildom</w:t>
      </w:r>
      <w:r w:rsidR="005D2BC9">
        <w:rPr>
          <w:rStyle w:val="Grietas"/>
          <w:rFonts w:ascii="Calibri" w:hAnsi="Calibri" w:cs="Calibri"/>
          <w:b w:val="0"/>
          <w:bCs w:val="0"/>
          <w:shd w:val="clear" w:color="auto" w:fill="FFFFFF"/>
        </w:rPr>
        <w:t>as</w:t>
      </w:r>
      <w:r w:rsidR="007F79EB" w:rsidRPr="007F79EB">
        <w:rPr>
          <w:rStyle w:val="Grietas"/>
          <w:rFonts w:ascii="Calibri" w:hAnsi="Calibri" w:cs="Calibri"/>
          <w:b w:val="0"/>
          <w:bCs w:val="0"/>
          <w:shd w:val="clear" w:color="auto" w:fill="FFFFFF"/>
        </w:rPr>
        <w:t xml:space="preserve"> BVPŽ koda</w:t>
      </w:r>
      <w:r w:rsidR="005D2BC9">
        <w:rPr>
          <w:rStyle w:val="Grietas"/>
          <w:rFonts w:ascii="Calibri" w:hAnsi="Calibri" w:cs="Calibri"/>
          <w:b w:val="0"/>
          <w:bCs w:val="0"/>
          <w:shd w:val="clear" w:color="auto" w:fill="FFFFFF"/>
        </w:rPr>
        <w:t>s</w:t>
      </w:r>
      <w:r w:rsidR="007F79EB" w:rsidRPr="007F79EB">
        <w:rPr>
          <w:rStyle w:val="Grietas"/>
          <w:rFonts w:ascii="Calibri" w:hAnsi="Calibri" w:cs="Calibri"/>
          <w:b w:val="0"/>
          <w:bCs w:val="0"/>
          <w:shd w:val="clear" w:color="auto" w:fill="FFFFFF"/>
        </w:rPr>
        <w:t>:</w:t>
      </w:r>
      <w:r w:rsidR="007F79EB">
        <w:rPr>
          <w:rStyle w:val="Grietas"/>
          <w:rFonts w:ascii="Calibri" w:hAnsi="Calibri" w:cs="Calibri"/>
          <w:b w:val="0"/>
          <w:bCs w:val="0"/>
          <w:shd w:val="clear" w:color="auto" w:fill="FFFFFF"/>
        </w:rPr>
        <w:t xml:space="preserve"> </w:t>
      </w:r>
      <w:r w:rsidR="005D2BC9">
        <w:rPr>
          <w:rFonts w:ascii="Calibri" w:hAnsi="Calibri" w:cs="Calibri"/>
          <w:color w:val="00B050"/>
          <w:shd w:val="clear" w:color="auto" w:fill="FFFFFF"/>
        </w:rPr>
        <w:t>45313100-5</w:t>
      </w:r>
      <w:r w:rsidR="007F79EB" w:rsidRPr="007F79EB">
        <w:rPr>
          <w:rFonts w:ascii="Calibri" w:hAnsi="Calibri" w:cs="Calibri"/>
          <w:color w:val="00B050"/>
          <w:shd w:val="clear" w:color="auto" w:fill="FFFFFF"/>
        </w:rPr>
        <w:t xml:space="preserve"> (</w:t>
      </w:r>
      <w:r w:rsidR="005D2BC9">
        <w:rPr>
          <w:rFonts w:ascii="Calibri" w:hAnsi="Calibri" w:cs="Calibri"/>
          <w:color w:val="00B050"/>
          <w:shd w:val="clear" w:color="auto" w:fill="FFFFFF"/>
        </w:rPr>
        <w:t>Liftų montavimo darbai).</w:t>
      </w:r>
    </w:p>
    <w:p w14:paraId="48EEE6C2" w14:textId="4C70EDAB" w:rsidR="00B41C66" w:rsidRPr="008158A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32FE244B" w14:textId="3BA735F5" w:rsidR="006217AB" w:rsidRPr="001F1025" w:rsidRDefault="006217AB" w:rsidP="00AB5282">
      <w:pPr>
        <w:pStyle w:val="Sraopastraipa"/>
        <w:spacing w:after="0" w:line="240" w:lineRule="atLeast"/>
        <w:ind w:left="0" w:firstLine="567"/>
        <w:jc w:val="both"/>
        <w:rPr>
          <w:rFonts w:cstheme="minorHAnsi"/>
        </w:rPr>
      </w:pPr>
      <w:r>
        <w:rPr>
          <w:rFonts w:cstheme="minorHAnsi"/>
        </w:rPr>
        <w:t>2.6. Jokie kvalifikacijos reikalavimai, pasiūlymo pateikimo reikalavimai ir subrangos ribojimai, kurie numatyti techniniame darbo projekte – negalioja.</w:t>
      </w:r>
    </w:p>
    <w:p w14:paraId="7B478B03" w14:textId="0BFEF079" w:rsidR="00D22226" w:rsidRPr="001F1025" w:rsidRDefault="00202323" w:rsidP="008A117E">
      <w:pPr>
        <w:pStyle w:val="Antrat1"/>
        <w:spacing w:before="240" w:line="20" w:lineRule="atLeast"/>
        <w:contextualSpacing/>
        <w:rPr>
          <w:rFonts w:asciiTheme="minorHAnsi" w:hAnsiTheme="minorHAnsi" w:cstheme="minorHAnsi"/>
        </w:rPr>
      </w:pPr>
      <w:bookmarkStart w:id="12"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3" w:name="_Ref39427921"/>
      <w:bookmarkStart w:id="14" w:name="_Ref39427927"/>
      <w:bookmarkStart w:id="15" w:name="_Ref39740354"/>
      <w:r w:rsidR="00D22226" w:rsidRPr="001F1025">
        <w:rPr>
          <w:rFonts w:asciiTheme="minorHAnsi" w:hAnsiTheme="minorHAnsi" w:cstheme="minorHAnsi"/>
        </w:rPr>
        <w:t>Susitikimai su tiekėjais</w:t>
      </w:r>
      <w:bookmarkEnd w:id="13"/>
      <w:bookmarkEnd w:id="14"/>
      <w:r w:rsidR="003B6924" w:rsidRPr="001F1025">
        <w:rPr>
          <w:rFonts w:asciiTheme="minorHAnsi" w:hAnsiTheme="minorHAnsi" w:cstheme="minorHAnsi"/>
        </w:rPr>
        <w:t xml:space="preserve"> ir objekto apžiūra</w:t>
      </w:r>
      <w:bookmarkEnd w:id="12"/>
      <w:bookmarkEnd w:id="15"/>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0DCD383F" w:rsidR="00BE0587" w:rsidRPr="00B6487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3</w:t>
      </w:r>
      <w:r w:rsidRPr="00B64875">
        <w:rPr>
          <w:rFonts w:eastAsiaTheme="minorHAnsi" w:cstheme="minorHAnsi"/>
          <w:lang w:eastAsia="en-US"/>
        </w:rPr>
        <w:t xml:space="preserve">.2. </w:t>
      </w:r>
      <w:r w:rsidR="00BE0587" w:rsidRPr="00B64875">
        <w:rPr>
          <w:rFonts w:eastAsiaTheme="minorHAnsi" w:cstheme="minorHAnsi"/>
          <w:lang w:eastAsia="en-US"/>
        </w:rPr>
        <w:t>P</w:t>
      </w:r>
      <w:r w:rsidR="00BE0587" w:rsidRPr="00B64875">
        <w:rPr>
          <w:rFonts w:cstheme="minorHAnsi"/>
        </w:rPr>
        <w:t xml:space="preserve">erkančioji organizacija nerengs </w:t>
      </w:r>
      <w:r w:rsidR="002847BB" w:rsidRPr="00B64875">
        <w:rPr>
          <w:rFonts w:cstheme="minorHAnsi"/>
        </w:rPr>
        <w:t>objekto apžiūros.</w:t>
      </w:r>
      <w:r w:rsidR="00CB287A" w:rsidRPr="00B64875">
        <w:rPr>
          <w:rFonts w:cstheme="minorHAnsi"/>
        </w:rPr>
        <w:t xml:space="preserve"> </w:t>
      </w:r>
    </w:p>
    <w:p w14:paraId="6443D2FF" w14:textId="5EA09C9C" w:rsidR="00C94B9F" w:rsidRPr="001F1025" w:rsidRDefault="00AD57B1" w:rsidP="008A117E">
      <w:pPr>
        <w:pStyle w:val="Antrat1"/>
        <w:spacing w:before="240" w:line="20" w:lineRule="atLeast"/>
        <w:contextualSpacing/>
        <w:rPr>
          <w:rFonts w:asciiTheme="minorHAnsi" w:hAnsiTheme="minorHAnsi" w:cstheme="minorHAnsi"/>
        </w:rPr>
      </w:pPr>
      <w:bookmarkStart w:id="16" w:name="_Ref39473754"/>
      <w:bookmarkStart w:id="17" w:name="_Ref39473761"/>
      <w:bookmarkStart w:id="18" w:name="_Ref39474188"/>
      <w:bookmarkStart w:id="19"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6"/>
      <w:bookmarkEnd w:id="17"/>
      <w:bookmarkEnd w:id="18"/>
      <w:r w:rsidR="00975F1F" w:rsidRPr="001F1025">
        <w:rPr>
          <w:rFonts w:asciiTheme="minorHAnsi" w:hAnsiTheme="minorHAnsi" w:cstheme="minorHAnsi"/>
        </w:rPr>
        <w:t xml:space="preserve"> ir kvalifikacijos reikalavimai</w:t>
      </w:r>
      <w:bookmarkEnd w:id="19"/>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0"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0"/>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664D7">
        <w:rPr>
          <w:rFonts w:cstheme="minorHAnsi"/>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Antrat1"/>
        <w:tabs>
          <w:tab w:val="left" w:pos="567"/>
        </w:tabs>
        <w:spacing w:before="240" w:after="0"/>
        <w:contextualSpacing/>
        <w:jc w:val="both"/>
        <w:rPr>
          <w:rFonts w:asciiTheme="minorHAnsi" w:hAnsiTheme="minorHAnsi" w:cstheme="minorHAnsi"/>
        </w:rPr>
      </w:pPr>
      <w:bookmarkStart w:id="21"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1"/>
      <w:r w:rsidR="009743D3" w:rsidRPr="001F1025">
        <w:rPr>
          <w:rFonts w:asciiTheme="minorHAnsi" w:hAnsiTheme="minorHAnsi" w:cstheme="minorHAnsi"/>
        </w:rPr>
        <w:t xml:space="preserve"> </w:t>
      </w:r>
    </w:p>
    <w:p w14:paraId="68D6D59A" w14:textId="14809223" w:rsidR="005D2BC9" w:rsidRPr="009A408F" w:rsidRDefault="005D2BC9" w:rsidP="005D2BC9">
      <w:pPr>
        <w:spacing w:after="0" w:line="240" w:lineRule="auto"/>
        <w:ind w:firstLine="567"/>
        <w:jc w:val="both"/>
        <w:rPr>
          <w:rFonts w:cstheme="minorHAnsi"/>
          <w:i/>
          <w:iCs/>
          <w:color w:val="00B050"/>
          <w:shd w:val="clear" w:color="auto" w:fill="FFFFFF"/>
        </w:rPr>
      </w:pPr>
      <w:r w:rsidRPr="005D2BC9">
        <w:rPr>
          <w:rFonts w:cstheme="minorHAnsi"/>
          <w:i/>
          <w:color w:val="00B050"/>
        </w:rPr>
        <w:t xml:space="preserve">Taikoma. </w:t>
      </w:r>
      <w:r w:rsidRPr="001664D7">
        <w:rPr>
          <w:rFonts w:cstheme="minorHAnsi"/>
        </w:rPr>
        <w:t xml:space="preserve">Reikalavimai, susiję su nacionaliniu saugumu, ir jų atitiktį patvirtinantys dokumentai nurodyti </w:t>
      </w:r>
      <w:r w:rsidRPr="005D2BC9">
        <w:rPr>
          <w:rFonts w:cstheme="minorHAnsi"/>
          <w:color w:val="00B050"/>
        </w:rPr>
        <w:t>specialiųjų pirkimo sąlygų 7 priede (sutarties projekto 10.6 ir 25.1</w:t>
      </w:r>
      <w:r w:rsidR="00A0273D">
        <w:rPr>
          <w:rFonts w:cstheme="minorHAnsi"/>
          <w:color w:val="00B050"/>
        </w:rPr>
        <w:t>2</w:t>
      </w:r>
      <w:r w:rsidRPr="005D2BC9">
        <w:rPr>
          <w:rFonts w:cstheme="minorHAnsi"/>
          <w:color w:val="00B050"/>
        </w:rPr>
        <w:t xml:space="preserve"> papunkčiuose).</w:t>
      </w:r>
    </w:p>
    <w:p w14:paraId="4BEDE7AF" w14:textId="7172C27C" w:rsidR="00AF62E6" w:rsidRPr="001F1025" w:rsidRDefault="00245E8F" w:rsidP="005D2BC9">
      <w:pPr>
        <w:pStyle w:val="Antrat1"/>
        <w:spacing w:before="240" w:line="20" w:lineRule="atLeast"/>
        <w:rPr>
          <w:rFonts w:asciiTheme="minorHAnsi" w:hAnsiTheme="minorHAnsi" w:cstheme="minorHAnsi"/>
        </w:rPr>
      </w:pPr>
      <w:bookmarkStart w:id="22" w:name="_Ref39666794"/>
      <w:bookmarkStart w:id="23" w:name="_Ref39666796"/>
      <w:bookmarkStart w:id="24"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2"/>
      <w:bookmarkEnd w:id="23"/>
      <w:bookmarkEnd w:id="24"/>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 xml:space="preserve">Subtiekėjas, kurio pajėgumais tiekėjas nesiremia, ir </w:t>
      </w:r>
      <w:proofErr w:type="spellStart"/>
      <w:r w:rsidRPr="00855130">
        <w:rPr>
          <w:rFonts w:ascii="Calibri" w:hAnsi="Calibri" w:cs="Calibri"/>
          <w:bCs/>
        </w:rPr>
        <w:t>k</w:t>
      </w:r>
      <w:r w:rsidRPr="00855130">
        <w:rPr>
          <w:rFonts w:cstheme="minorHAnsi"/>
          <w:bCs/>
          <w:iCs/>
          <w:shd w:val="clear" w:color="auto" w:fill="FFFFFF"/>
        </w:rPr>
        <w:t>vazisubtiekėjas</w:t>
      </w:r>
      <w:proofErr w:type="spellEnd"/>
      <w:r w:rsidRPr="00855130">
        <w:rPr>
          <w:rFonts w:cstheme="minorHAnsi"/>
          <w:bCs/>
          <w:iCs/>
          <w:shd w:val="clear" w:color="auto" w:fill="FFFFFF"/>
        </w:rPr>
        <w:t xml:space="preserve"> atskiro EBVPD neteikia</w:t>
      </w:r>
      <w:r w:rsidR="00CB287A" w:rsidRPr="004357A2">
        <w:rPr>
          <w:rFonts w:cstheme="minorHAnsi"/>
          <w:bCs/>
          <w:iCs/>
          <w:shd w:val="clear" w:color="auto" w:fill="FFFFFF"/>
        </w:rPr>
        <w:t>;</w:t>
      </w:r>
    </w:p>
    <w:p w14:paraId="021CA68F" w14:textId="67F98142" w:rsidR="007C1C57" w:rsidRPr="001F1025" w:rsidRDefault="00BD35A5" w:rsidP="006C723D">
      <w:pPr>
        <w:pStyle w:val="Sraopastraipa"/>
        <w:numPr>
          <w:ilvl w:val="2"/>
          <w:numId w:val="8"/>
        </w:numPr>
        <w:tabs>
          <w:tab w:val="left" w:pos="1134"/>
        </w:tabs>
        <w:spacing w:after="0" w:line="240" w:lineRule="atLeast"/>
        <w:ind w:left="0" w:firstLine="567"/>
        <w:jc w:val="both"/>
        <w:rPr>
          <w:rFonts w:cstheme="minorHAnsi"/>
          <w:u w:val="single"/>
        </w:rPr>
      </w:pPr>
      <w:r w:rsidRPr="007962D0">
        <w:lastRenderedPageBreak/>
        <w:t>jungtinės veiklos sutarties</w:t>
      </w:r>
      <w:r>
        <w:t>, pasirašytos abiejų sutarties šalių parašais,</w:t>
      </w:r>
      <w:r w:rsidRPr="007962D0">
        <w:t xml:space="preserve"> kopija (jeigu pirkime dalyvauja </w:t>
      </w:r>
      <w:r w:rsidR="0043497E">
        <w:t>tiekėjų</w:t>
      </w:r>
      <w:r w:rsidRPr="007962D0">
        <w:t xml:space="preserve"> grupė jungtinės veiklos sutarties pagrindu)</w:t>
      </w:r>
      <w:r w:rsidR="007C1C57" w:rsidRPr="001F1025">
        <w:rPr>
          <w:rFonts w:cstheme="minorHAnsi"/>
        </w:rPr>
        <w:t>;</w:t>
      </w:r>
    </w:p>
    <w:p w14:paraId="5FDF5D3E" w14:textId="77777777" w:rsidR="00333B14" w:rsidRPr="00BD35A5" w:rsidRDefault="00333B14" w:rsidP="00333B14">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w:t>
      </w:r>
      <w:r>
        <w:rPr>
          <w:rFonts w:ascii="Calibri" w:hAnsi="Calibri" w:cs="Calibri"/>
        </w:rPr>
        <w:t xml:space="preserve">ir </w:t>
      </w:r>
      <w:r w:rsidRPr="00BD35A5">
        <w:rPr>
          <w:rFonts w:ascii="Calibri" w:hAnsi="Calibri" w:cs="Calibri"/>
        </w:rPr>
        <w:t>jo apmokėjimą patvirtinantis dokumentas</w:t>
      </w:r>
      <w:r>
        <w:rPr>
          <w:rFonts w:ascii="Calibri" w:hAnsi="Calibri" w:cs="Calibri"/>
        </w:rPr>
        <w:t xml:space="preserve"> </w:t>
      </w:r>
      <w:r w:rsidRPr="00BD35A5">
        <w:rPr>
          <w:rFonts w:ascii="Calibri" w:hAnsi="Calibri" w:cs="Calibri"/>
        </w:rPr>
        <w:t xml:space="preserve">(pvz. mokestinio pavedimo, patvirtinančio </w:t>
      </w:r>
      <w:r>
        <w:rPr>
          <w:rFonts w:ascii="Calibri" w:hAnsi="Calibri" w:cs="Calibri"/>
        </w:rPr>
        <w:t>užtikrinimo</w:t>
      </w:r>
      <w:r w:rsidRPr="00BD35A5">
        <w:rPr>
          <w:rFonts w:ascii="Calibri" w:hAnsi="Calibri" w:cs="Calibri"/>
        </w:rPr>
        <w:t xml:space="preserve"> apmokėjimą,</w:t>
      </w:r>
      <w:r>
        <w:rPr>
          <w:rFonts w:ascii="Calibri" w:hAnsi="Calibri" w:cs="Calibri"/>
        </w:rPr>
        <w:t xml:space="preserve"> k</w:t>
      </w:r>
      <w:r w:rsidRPr="00BD35A5">
        <w:rPr>
          <w:rFonts w:ascii="Calibri" w:hAnsi="Calibri" w:cs="Calibri"/>
        </w:rPr>
        <w:t>urį būtų galima susieti su draudimo bendrovės išduotu laidavimo draudimo raštu</w:t>
      </w:r>
      <w:r>
        <w:rPr>
          <w:rFonts w:ascii="Calibri" w:hAnsi="Calibri" w:cs="Calibri"/>
        </w:rPr>
        <w:t>, kopija)</w:t>
      </w:r>
      <w:r w:rsidRPr="00BD35A5">
        <w:rPr>
          <w:rFonts w:cstheme="minorHAnsi"/>
        </w:rPr>
        <w:t>;</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kvazisubtiekėjas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Kvazisubteikėjai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kvazisubtiekėjas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kvazisubtiekėju</w:t>
      </w:r>
      <w:proofErr w:type="spellEnd"/>
      <w:r w:rsidRPr="00D17600">
        <w:rPr>
          <w:rFonts w:ascii="Calibri" w:hAnsi="Calibri" w:cs="Calibri"/>
          <w:bCs/>
          <w:i/>
          <w:color w:val="FF0000"/>
        </w:rPr>
        <w:t>;</w:t>
      </w:r>
    </w:p>
    <w:p w14:paraId="57F779C2" w14:textId="02B42096" w:rsidR="009526DC" w:rsidRPr="009526DC" w:rsidRDefault="009526DC" w:rsidP="00B6050C">
      <w:pPr>
        <w:pStyle w:val="Sraopastraipa"/>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06ED6970"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 xml:space="preserve">darbų kiekių žiniaraščiuose ir techniniame </w:t>
      </w:r>
      <w:r w:rsidR="00A0273D">
        <w:rPr>
          <w:rFonts w:cstheme="minorHAnsi"/>
          <w:b/>
          <w:iCs/>
        </w:rPr>
        <w:t xml:space="preserve">darbo </w:t>
      </w:r>
      <w:r w:rsidRPr="009526DC">
        <w:rPr>
          <w:rFonts w:cstheme="minorHAnsi"/>
          <w:b/>
          <w:iCs/>
        </w:rPr>
        <w:t>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w:t>
      </w:r>
      <w:r w:rsidRPr="009526DC">
        <w:rPr>
          <w:rFonts w:cstheme="minorHAnsi"/>
          <w:iCs/>
        </w:rPr>
        <w:lastRenderedPageBreak/>
        <w:t xml:space="preserve">darbų eilutėse, kurios savo esme yra artimiausios tiems, žiniaraščiuose nenumatytiems, darbams (nekeičiant žiniaraščiuose numatytų darbų apibūdinimo). </w:t>
      </w:r>
    </w:p>
    <w:p w14:paraId="412F38E1" w14:textId="77777777"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373B01B9" w14:textId="3F2BF6B6" w:rsidR="009526DC" w:rsidRPr="009526DC" w:rsidRDefault="009526DC" w:rsidP="00B6050C">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DBDE5C7" w14:textId="77777777"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(sąmatas)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10652FB6" w14:textId="77777777" w:rsidR="001664D7" w:rsidRPr="00E31657" w:rsidRDefault="001664D7" w:rsidP="001664D7">
      <w:pPr>
        <w:spacing w:after="0" w:line="240" w:lineRule="atLeast"/>
        <w:ind w:firstLine="567"/>
        <w:jc w:val="both"/>
        <w:rPr>
          <w:rFonts w:cstheme="minorHAnsi"/>
          <w:bCs/>
          <w:i/>
        </w:rPr>
      </w:pPr>
      <w:r w:rsidRPr="00E31657">
        <w:rPr>
          <w:rFonts w:cstheme="minorHAnsi"/>
          <w:bCs/>
          <w:i/>
        </w:rPr>
        <w:t xml:space="preserve">Atkreipiame dėmesį, kad tiekėjui pateikus dokumentus ne </w:t>
      </w:r>
      <w:proofErr w:type="spellStart"/>
      <w:r w:rsidRPr="00E31657">
        <w:rPr>
          <w:rFonts w:cstheme="minorHAnsi"/>
          <w:bCs/>
          <w:i/>
        </w:rPr>
        <w:t>excel</w:t>
      </w:r>
      <w:proofErr w:type="spellEnd"/>
      <w:r w:rsidRPr="00E31657">
        <w:rPr>
          <w:rFonts w:cstheme="minorHAnsi"/>
          <w:bCs/>
          <w:i/>
        </w:rPr>
        <w:t xml:space="preserve">, o </w:t>
      </w:r>
      <w:proofErr w:type="spellStart"/>
      <w:r w:rsidRPr="00E31657">
        <w:rPr>
          <w:rFonts w:cstheme="minorHAnsi"/>
          <w:bCs/>
          <w:i/>
        </w:rPr>
        <w:t>pdf</w:t>
      </w:r>
      <w:proofErr w:type="spellEnd"/>
      <w:r w:rsidRPr="00E31657">
        <w:rPr>
          <w:rFonts w:cstheme="minorHAnsi"/>
          <w:bCs/>
          <w:i/>
        </w:rPr>
        <w:t xml:space="preserve"> formatu, Perkančioji organizacija, esant poreikiui, neturės galimybės įsitikinti jų atitiktimi pirkimo dokumentuose nustatytiems reikalavimams (atvejis, kai</w:t>
      </w:r>
      <w:r w:rsidRPr="00E31657">
        <w:rPr>
          <w:rFonts w:cstheme="minorHAnsi"/>
          <w:bCs/>
        </w:rPr>
        <w:t xml:space="preserve"> </w:t>
      </w:r>
      <w:proofErr w:type="spellStart"/>
      <w:r w:rsidRPr="00E31657">
        <w:rPr>
          <w:rFonts w:cstheme="minorHAnsi"/>
          <w:bCs/>
          <w:i/>
        </w:rPr>
        <w:t>pdf</w:t>
      </w:r>
      <w:proofErr w:type="spellEnd"/>
      <w:r w:rsidRPr="00E31657">
        <w:rPr>
          <w:rFonts w:cstheme="minorHAnsi"/>
          <w:bCs/>
          <w:i/>
        </w:rPr>
        <w:t xml:space="preserve"> formato dokumente nėra matomas pilnas darbų aprašymas ar kt. informacija, kuri dokumente </w:t>
      </w:r>
      <w:proofErr w:type="spellStart"/>
      <w:r w:rsidRPr="00E31657">
        <w:rPr>
          <w:rFonts w:cstheme="minorHAnsi"/>
          <w:bCs/>
          <w:i/>
        </w:rPr>
        <w:t>excel</w:t>
      </w:r>
      <w:proofErr w:type="spellEnd"/>
      <w:r w:rsidRPr="00E31657">
        <w:rPr>
          <w:rFonts w:cstheme="minorHAnsi"/>
          <w:bCs/>
          <w:i/>
        </w:rPr>
        <w:t xml:space="preserve"> formatu būtų matoma praplėtus langelį (jei tokia informacija yra nurodyta), </w:t>
      </w:r>
      <w:r>
        <w:rPr>
          <w:rFonts w:cstheme="minorHAnsi"/>
          <w:bCs/>
          <w:i/>
        </w:rPr>
        <w:t xml:space="preserve">todėl toks </w:t>
      </w:r>
      <w:r w:rsidRPr="00E31657">
        <w:rPr>
          <w:rFonts w:cstheme="minorHAnsi"/>
          <w:bCs/>
          <w:i/>
        </w:rPr>
        <w:t>pasiūlym</w:t>
      </w:r>
      <w:r>
        <w:rPr>
          <w:rFonts w:cstheme="minorHAnsi"/>
          <w:bCs/>
          <w:i/>
        </w:rPr>
        <w:t>as gali būti</w:t>
      </w:r>
      <w:r w:rsidRPr="00E31657">
        <w:rPr>
          <w:rFonts w:cstheme="minorHAnsi"/>
          <w:bCs/>
          <w:i/>
        </w:rPr>
        <w:t xml:space="preserve"> tikslinimas </w:t>
      </w:r>
      <w:r w:rsidRPr="00E31657">
        <w:rPr>
          <w:rFonts w:ascii="Calibri" w:hAnsi="Calibri" w:cs="Calibri"/>
          <w:bCs/>
          <w:i/>
          <w:spacing w:val="-5"/>
        </w:rPr>
        <w:t>tik Pasiūlymų patikslinimo, papildymo ar paaiškinimo taisyklių, patvirtintų 2022-12-30 Viešųjų pirkimų tarnybos direktoriaus įsakymu Nr. 1S-240 numatytais atvejais ir tvarka</w:t>
      </w:r>
      <w:r w:rsidRPr="00E31657">
        <w:rPr>
          <w:rFonts w:cstheme="minorHAnsi"/>
          <w:bCs/>
          <w:i/>
        </w:rPr>
        <w:t>.</w:t>
      </w:r>
    </w:p>
    <w:p w14:paraId="099D0FC1" w14:textId="57DFEEDE" w:rsidR="00131F47" w:rsidRDefault="00131F47" w:rsidP="00B6050C">
      <w:pPr>
        <w:spacing w:after="0" w:line="240" w:lineRule="atLeast"/>
        <w:ind w:firstLine="567"/>
        <w:jc w:val="both"/>
        <w:rPr>
          <w:rFonts w:cstheme="minorHAnsi"/>
          <w:b/>
          <w: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sidR="00A0273D">
        <w:rPr>
          <w:b/>
          <w:i/>
          <w:color w:val="FF0000"/>
          <w:highlight w:val="yellow"/>
        </w:rPr>
        <w:t xml:space="preserve"> </w:t>
      </w:r>
      <w:r w:rsidRPr="00D74D87">
        <w:rPr>
          <w:b/>
          <w:i/>
          <w:color w:val="FF0000"/>
          <w:highlight w:val="yellow"/>
        </w:rPr>
        <w:t>kaina.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w:t>
      </w:r>
      <w:r w:rsidRPr="00D74D87">
        <w:rPr>
          <w:b/>
          <w:i/>
          <w:color w:val="FF0000"/>
          <w:highlight w:val="yellow"/>
        </w:rPr>
        <w:t>eilutė</w:t>
      </w:r>
      <w:r w:rsidR="00A0273D">
        <w:rPr>
          <w:b/>
          <w:i/>
          <w:color w:val="FF0000"/>
          <w:highlight w:val="yellow"/>
        </w:rPr>
        <w:t>j</w:t>
      </w:r>
      <w:r w:rsidRPr="00D74D87">
        <w:rPr>
          <w:b/>
          <w:i/>
          <w:color w:val="FF0000"/>
          <w:highlight w:val="yellow"/>
        </w:rPr>
        <w:t>e.</w:t>
      </w:r>
    </w:p>
    <w:p w14:paraId="1AEE1D5A" w14:textId="1D1EE447"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7580CC43"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A0273D">
        <w:t>ir (</w:t>
      </w:r>
      <w:r w:rsidR="00BD35A5" w:rsidRPr="009A50B5">
        <w:t>arba</w:t>
      </w:r>
      <w:r w:rsidR="00A0273D">
        <w:t>)</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1E0DFF0D"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333B14">
        <w:rPr>
          <w:rFonts w:cstheme="minorHAnsi"/>
          <w:b/>
          <w:i/>
          <w:color w:val="00B050"/>
          <w:u w:val="single"/>
        </w:rPr>
        <w:t>296 703,28</w:t>
      </w:r>
      <w:r w:rsidRPr="009C3AA9">
        <w:rPr>
          <w:rFonts w:cstheme="minorHAnsi"/>
          <w:b/>
          <w:i/>
          <w:color w:val="00B050"/>
          <w:u w:val="single"/>
        </w:rPr>
        <w:t xml:space="preserve"> Eur su PVM.</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Antrat1"/>
        <w:tabs>
          <w:tab w:val="left" w:pos="709"/>
        </w:tabs>
        <w:spacing w:before="240"/>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091888"/>
      <w:bookmarkEnd w:id="25"/>
      <w:bookmarkEnd w:id="26"/>
      <w:bookmarkEnd w:id="27"/>
      <w:bookmarkEnd w:id="28"/>
      <w:bookmarkEnd w:id="29"/>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0"/>
      <w:bookmarkEnd w:id="31"/>
      <w:bookmarkEnd w:id="32"/>
    </w:p>
    <w:p w14:paraId="6DA68D02" w14:textId="1AC8F841"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A0273D">
        <w:rPr>
          <w:rFonts w:cstheme="minorHAnsi"/>
          <w:color w:val="00B050"/>
        </w:rPr>
        <w:t>3</w:t>
      </w:r>
      <w:r w:rsidR="00C96742" w:rsidRPr="00AF1F02">
        <w:rPr>
          <w:rFonts w:cstheme="minorHAnsi"/>
          <w:color w:val="00B050"/>
        </w:rPr>
        <w:t xml:space="preserve"> 000 Eur suma</w:t>
      </w:r>
      <w:r w:rsidR="00C96742">
        <w:rPr>
          <w:rFonts w:cstheme="minorHAnsi"/>
          <w:color w:val="00B050"/>
        </w:rPr>
        <w:t xml:space="preserve"> </w:t>
      </w:r>
      <w:r w:rsidR="004E13EA" w:rsidRPr="009C3AA9">
        <w:rPr>
          <w:rFonts w:cstheme="minorHAnsi"/>
        </w:rPr>
        <w:t>vienu iš</w:t>
      </w:r>
      <w:r w:rsidR="004E13EA" w:rsidRPr="001F1025">
        <w:rPr>
          <w:rFonts w:cstheme="minorHAnsi"/>
        </w:rPr>
        <w:t xml:space="preserve"> šių būdų: </w:t>
      </w:r>
      <w:r w:rsidR="00071C7D" w:rsidRPr="00855130">
        <w:rPr>
          <w:rFonts w:cstheme="minorHAnsi"/>
        </w:rPr>
        <w:t xml:space="preserve">pateikiamas pasiūlymo galiojimo užtikrinimas, išduotas banko, kredito unijos (toliau – garantas), </w:t>
      </w:r>
      <w:r w:rsidR="00071C7D">
        <w:rPr>
          <w:rFonts w:cstheme="minorHAnsi"/>
        </w:rPr>
        <w:t xml:space="preserve">ar laidavimo draudimo raštas, išduotas </w:t>
      </w:r>
      <w:r w:rsidR="00071C7D" w:rsidRPr="00855130">
        <w:rPr>
          <w:rFonts w:cstheme="minorHAnsi"/>
        </w:rPr>
        <w:t>draudimo bendrovės (toliau – laiduotojas)</w:t>
      </w:r>
      <w:r w:rsidR="00071C7D">
        <w:rPr>
          <w:rFonts w:cstheme="minorHAnsi"/>
        </w:rPr>
        <w:t xml:space="preserve"> (toliau abu kartu – </w:t>
      </w:r>
      <w:r w:rsidR="00071C7D" w:rsidRPr="00917D90">
        <w:rPr>
          <w:rFonts w:cstheme="minorHAnsi"/>
        </w:rPr>
        <w:t>pasiūlymo galiojimo užtikrinimas</w:t>
      </w:r>
      <w:r w:rsidR="00071C7D">
        <w:rPr>
          <w:rFonts w:cstheme="minorHAnsi"/>
        </w:rPr>
        <w:t>)</w:t>
      </w:r>
      <w:r w:rsidR="00071C7D" w:rsidRPr="00855130">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5ED2D0F7" w14:textId="54BE9AFF" w:rsidR="00A0273D" w:rsidRPr="00A0273D" w:rsidRDefault="00A0273D" w:rsidP="00F02D1F">
      <w:pPr>
        <w:spacing w:after="0" w:line="240" w:lineRule="atLeast"/>
        <w:ind w:firstLine="567"/>
        <w:jc w:val="both"/>
        <w:rPr>
          <w:rFonts w:cstheme="minorHAnsi"/>
          <w:i/>
          <w:iCs/>
          <w:color w:val="EE0000"/>
          <w:u w:val="single"/>
        </w:rPr>
      </w:pPr>
      <w:r w:rsidRPr="00A0273D">
        <w:rPr>
          <w:rFonts w:ascii="Calibri" w:hAnsi="Calibri" w:cs="Calibri"/>
          <w:i/>
          <w:iCs/>
          <w:color w:val="EE0000"/>
        </w:rPr>
        <w:lastRenderedPageBreak/>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Pr>
          <w:rFonts w:cstheme="minorHAnsi"/>
          <w:i/>
          <w:iCs/>
          <w:color w:val="EE0000"/>
        </w:rPr>
        <w:t>.</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2AE8911C"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009C638A" w:rsidRPr="009C638A">
        <w:rPr>
          <w:rFonts w:ascii="Calibri" w:hAnsi="Calibri" w:cs="Calibri"/>
          <w:color w:val="00B050"/>
        </w:rPr>
        <w:t>.</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Antrat1"/>
        <w:tabs>
          <w:tab w:val="left" w:pos="709"/>
        </w:tabs>
        <w:spacing w:before="240"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90091889"/>
      <w:bookmarkStart w:id="38" w:name="_Ref39485250"/>
      <w:bookmarkStart w:id="39"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3"/>
      <w:bookmarkEnd w:id="34"/>
      <w:bookmarkEnd w:id="35"/>
      <w:bookmarkEnd w:id="36"/>
      <w:bookmarkEnd w:id="37"/>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90091890"/>
      <w:r w:rsidRPr="001F1025">
        <w:rPr>
          <w:rFonts w:asciiTheme="minorHAnsi" w:hAnsiTheme="minorHAnsi" w:cstheme="minorHAnsi"/>
        </w:rPr>
        <w:lastRenderedPageBreak/>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8"/>
      <w:bookmarkEnd w:id="39"/>
      <w:bookmarkEnd w:id="40"/>
      <w:bookmarkEnd w:id="41"/>
      <w:bookmarkEnd w:id="42"/>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6A90F951"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8A117E">
      <w:pPr>
        <w:pStyle w:val="Antrat1"/>
        <w:tabs>
          <w:tab w:val="left" w:pos="567"/>
        </w:tabs>
        <w:spacing w:before="240" w:line="20" w:lineRule="atLeast"/>
        <w:contextualSpacing/>
        <w:rPr>
          <w:rFonts w:asciiTheme="minorHAnsi" w:hAnsiTheme="minorHAnsi" w:cstheme="minorHAnsi"/>
        </w:rPr>
      </w:pPr>
      <w:bookmarkStart w:id="43" w:name="_Ref39425999"/>
      <w:bookmarkStart w:id="44" w:name="_Ref39426005"/>
      <w:bookmarkStart w:id="45"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3"/>
      <w:bookmarkEnd w:id="44"/>
      <w:bookmarkEnd w:id="45"/>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4F5FCD66"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w:t>
      </w:r>
      <w:r w:rsidR="00A0273D">
        <w:rPr>
          <w:rFonts w:ascii="Calibri" w:eastAsia="Times New Roman" w:hAnsi="Calibri" w:cs="Calibri"/>
        </w:rPr>
        <w:t>5</w:t>
      </w:r>
      <w:r w:rsidRPr="008742F9">
        <w:rPr>
          <w:rFonts w:ascii="Calibri" w:eastAsia="Times New Roman" w:hAnsi="Calibri" w:cs="Calibri"/>
        </w:rPr>
        <w:t xml:space="preserve"> darbo dien</w:t>
      </w:r>
      <w:r w:rsidR="00A0273D">
        <w:rPr>
          <w:rFonts w:ascii="Calibri" w:eastAsia="Times New Roman" w:hAnsi="Calibri" w:cs="Calibri"/>
        </w:rPr>
        <w:t>as</w:t>
      </w:r>
      <w:r w:rsidRPr="008742F9">
        <w:rPr>
          <w:rFonts w:ascii="Calibri" w:eastAsia="Times New Roman" w:hAnsi="Calibri" w:cs="Calibri"/>
        </w:rPr>
        <w:t xml:space="preserve"> nuo </w:t>
      </w:r>
      <w:r w:rsidR="002A28F6">
        <w:rPr>
          <w:rFonts w:ascii="Calibri" w:eastAsia="Times New Roman" w:hAnsi="Calibri" w:cs="Calibri"/>
        </w:rPr>
        <w:t>s</w:t>
      </w:r>
      <w:r w:rsidRPr="008742F9">
        <w:rPr>
          <w:rFonts w:ascii="Calibri" w:eastAsia="Times New Roman" w:hAnsi="Calibri" w:cs="Calibri"/>
        </w:rPr>
        <w:t xml:space="preserve">utarties pasirašymo dienos pateikus Užsakovui tinkamą </w:t>
      </w:r>
      <w:r w:rsidR="002A28F6">
        <w:rPr>
          <w:rFonts w:ascii="Calibri" w:eastAsia="Times New Roman" w:hAnsi="Calibri" w:cs="Calibri"/>
        </w:rPr>
        <w:t>s</w:t>
      </w:r>
      <w:r w:rsidRPr="008742F9">
        <w:rPr>
          <w:rFonts w:ascii="Calibri" w:eastAsia="Times New Roman" w:hAnsi="Calibri" w:cs="Calibri"/>
        </w:rPr>
        <w:t>utarties 7.1</w:t>
      </w:r>
      <w:r w:rsidR="00A0273D">
        <w:rPr>
          <w:rFonts w:ascii="Calibri" w:eastAsia="Times New Roman" w:hAnsi="Calibri" w:cs="Calibri"/>
        </w:rPr>
        <w:t>0</w:t>
      </w:r>
      <w:r w:rsidRPr="008742F9">
        <w:rPr>
          <w:rFonts w:ascii="Calibri" w:eastAsia="Times New Roman" w:hAnsi="Calibri" w:cs="Calibri"/>
        </w:rPr>
        <w:t xml:space="preserve">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 xml:space="preserve">utarties įvykdymo užtikrinimas)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w:t>
      </w:r>
    </w:p>
    <w:p w14:paraId="1EB9859B" w14:textId="0544BEFC"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A0273D">
        <w:rPr>
          <w:rFonts w:ascii="Calibri" w:eastAsia="Times New Roman" w:hAnsi="Calibri" w:cs="Calibri"/>
        </w:rPr>
        <w:t>10</w:t>
      </w:r>
      <w:r w:rsidRPr="008742F9">
        <w:rPr>
          <w:rFonts w:ascii="Calibri" w:eastAsia="Times New Roman" w:hAnsi="Calibri" w:cs="Calibri"/>
        </w:rPr>
        <w:t xml:space="preserve"> mėnesi</w:t>
      </w:r>
      <w:r w:rsidR="00A0273D">
        <w:rPr>
          <w:rFonts w:ascii="Calibri" w:eastAsia="Times New Roman" w:hAnsi="Calibri" w:cs="Calibri"/>
        </w:rPr>
        <w:t>ų</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Antrat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6" w:name="_Toc190091892"/>
      <w:bookmarkEnd w:id="3"/>
      <w:r w:rsidRPr="001F1025">
        <w:rPr>
          <w:rFonts w:asciiTheme="minorHAnsi" w:hAnsiTheme="minorHAnsi" w:cstheme="minorHAnsi"/>
        </w:rPr>
        <w:t>Kitos sąlygos</w:t>
      </w:r>
      <w:bookmarkEnd w:id="46"/>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612ECA75" w14:textId="77777777" w:rsidR="00864F64" w:rsidRDefault="00864F64" w:rsidP="008A117E">
      <w:pPr>
        <w:spacing w:after="0" w:line="240" w:lineRule="auto"/>
        <w:ind w:firstLine="567"/>
        <w:jc w:val="both"/>
        <w:rPr>
          <w:rFonts w:eastAsia="Times New Roman" w:cstheme="minorHAnsi"/>
          <w:iCs/>
          <w:sz w:val="22"/>
          <w:szCs w:val="22"/>
          <w:u w:val="single"/>
        </w:rPr>
      </w:pPr>
    </w:p>
    <w:p w14:paraId="126C559B" w14:textId="5D9C6F90"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77777777"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6B870016" w14:textId="77777777" w:rsidR="008A117E" w:rsidRDefault="008A117E" w:rsidP="008A117E">
      <w:pPr>
        <w:spacing w:after="0" w:line="240" w:lineRule="auto"/>
        <w:ind w:firstLine="567"/>
        <w:rPr>
          <w:rFonts w:eastAsia="Times New Roman" w:cstheme="minorHAnsi"/>
          <w:b/>
          <w:bCs/>
          <w:sz w:val="22"/>
          <w:szCs w:val="22"/>
        </w:rPr>
      </w:pPr>
    </w:p>
    <w:p w14:paraId="787D6F1D" w14:textId="77777777" w:rsidR="00333B14" w:rsidRDefault="00333B14" w:rsidP="008A117E">
      <w:pPr>
        <w:spacing w:after="0" w:line="240" w:lineRule="auto"/>
        <w:ind w:firstLine="567"/>
        <w:rPr>
          <w:rFonts w:eastAsia="Times New Roman" w:cstheme="minorHAnsi"/>
          <w:b/>
          <w:bCs/>
          <w:sz w:val="22"/>
          <w:szCs w:val="22"/>
        </w:rPr>
      </w:pPr>
    </w:p>
    <w:p w14:paraId="06B688DC" w14:textId="77777777" w:rsidR="00333B14" w:rsidRPr="0084737F" w:rsidRDefault="00333B14"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lastRenderedPageBreak/>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355E9248" w:rsidR="008A117E" w:rsidRPr="0084737F" w:rsidRDefault="00A0273D"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Statybos valdymo skyriaus vedėjas</w:t>
      </w:r>
      <w:r w:rsidR="008A117E" w:rsidRPr="0084737F">
        <w:rPr>
          <w:rFonts w:eastAsia="Times New Roman" w:cstheme="minorHAnsi"/>
          <w:bCs/>
          <w:iCs/>
          <w:sz w:val="22"/>
          <w:szCs w:val="22"/>
        </w:rPr>
        <w:tab/>
      </w:r>
      <w:r w:rsidR="008A117E">
        <w:rPr>
          <w:rFonts w:eastAsia="Times New Roman" w:cstheme="minorHAnsi"/>
          <w:bCs/>
          <w:iCs/>
          <w:sz w:val="22"/>
          <w:szCs w:val="22"/>
        </w:rPr>
        <w:t xml:space="preserve">     </w:t>
      </w:r>
      <w:r>
        <w:rPr>
          <w:rFonts w:eastAsia="Times New Roman" w:cstheme="minorHAnsi"/>
          <w:bCs/>
          <w:iCs/>
          <w:sz w:val="22"/>
          <w:szCs w:val="22"/>
        </w:rPr>
        <w:t>Paulius Pachomovas</w:t>
      </w:r>
      <w:r w:rsidR="008A117E"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5A15BB66" w14:textId="77777777" w:rsidR="00A0273D"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1C679CEA" w14:textId="456F6743" w:rsidR="00C87AB8"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vedėja</w:t>
      </w:r>
      <w:r w:rsidR="008A117E" w:rsidRPr="0084737F">
        <w:rPr>
          <w:rFonts w:eastAsia="Times New Roman" w:cstheme="minorHAnsi"/>
          <w:bCs/>
          <w:iCs/>
          <w:sz w:val="22"/>
          <w:szCs w:val="22"/>
        </w:rPr>
        <w:t xml:space="preserve">                                                     </w:t>
      </w:r>
      <w:r w:rsidR="008A117E">
        <w:rPr>
          <w:rFonts w:eastAsia="Times New Roman" w:cstheme="minorHAnsi"/>
          <w:bCs/>
          <w:iCs/>
          <w:sz w:val="22"/>
          <w:szCs w:val="22"/>
        </w:rPr>
        <w:t xml:space="preserve">                                </w:t>
      </w:r>
      <w:r>
        <w:rPr>
          <w:rFonts w:eastAsia="Times New Roman" w:cstheme="minorHAnsi"/>
          <w:bCs/>
          <w:iCs/>
          <w:sz w:val="22"/>
          <w:szCs w:val="22"/>
        </w:rPr>
        <w:t xml:space="preserve"> Ausma Alešiūnienė</w:t>
      </w:r>
    </w:p>
    <w:p w14:paraId="77714A57"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685D317" w14:textId="77777777"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070012BE" w14:textId="1D10CA89"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specialistas</w:t>
      </w:r>
      <w:r w:rsidRPr="0084737F">
        <w:rPr>
          <w:rFonts w:eastAsia="Times New Roman" w:cstheme="minorHAnsi"/>
          <w:bCs/>
          <w:iCs/>
          <w:sz w:val="22"/>
          <w:szCs w:val="22"/>
        </w:rPr>
        <w:t xml:space="preserve">                                                     </w:t>
      </w:r>
      <w:r>
        <w:rPr>
          <w:rFonts w:eastAsia="Times New Roman" w:cstheme="minorHAnsi"/>
          <w:bCs/>
          <w:iCs/>
          <w:sz w:val="22"/>
          <w:szCs w:val="22"/>
        </w:rPr>
        <w:t xml:space="preserve">                         Ramūnas Pocevičius</w:t>
      </w:r>
    </w:p>
    <w:p w14:paraId="73BCE83C"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881FCAE" w14:textId="717942C6" w:rsidR="00A0273D" w:rsidRPr="001F1025" w:rsidRDefault="00A0273D" w:rsidP="004F1194">
      <w:pPr>
        <w:tabs>
          <w:tab w:val="left" w:pos="7797"/>
        </w:tabs>
        <w:spacing w:after="0" w:line="240" w:lineRule="auto"/>
        <w:ind w:firstLine="567"/>
        <w:rPr>
          <w:rFonts w:eastAsia="Calibri" w:cstheme="minorHAnsi"/>
        </w:rPr>
        <w:sectPr w:rsidR="00A0273D" w:rsidRPr="001F1025" w:rsidSect="00333B14">
          <w:headerReference w:type="default" r:id="rId15"/>
          <w:footerReference w:type="default" r:id="rId16"/>
          <w:footerReference w:type="first" r:id="rId17"/>
          <w:pgSz w:w="12240" w:h="15840"/>
          <w:pgMar w:top="1134" w:right="567" w:bottom="851" w:left="1701" w:header="720" w:footer="720" w:gutter="0"/>
          <w:pgNumType w:start="0"/>
          <w:cols w:space="720"/>
          <w:titlePg/>
          <w:docGrid w:linePitch="360"/>
        </w:sectPr>
      </w:pP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7"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7"/>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8"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8"/>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71017AC2" w:rsidR="00774AA5" w:rsidRPr="001F1025" w:rsidRDefault="009107DD" w:rsidP="0003169B">
            <w:pPr>
              <w:spacing w:after="0" w:line="240" w:lineRule="auto"/>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informuoja pirkimo dalyvius apie EBVPD </w:t>
            </w:r>
            <w:r w:rsidRPr="001F1025">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 xml:space="preserve">Jeigu perkančioji organizacija per nustatytą terminą neišnagrinėja jai pateiktos pretenzijos, tiekėjas turi teisę pateikti prašymą ar pareikšti </w:t>
            </w:r>
            <w:r w:rsidRPr="001F1025">
              <w:rPr>
                <w:rFonts w:cstheme="minorHAnsi"/>
              </w:rPr>
              <w:lastRenderedPageBreak/>
              <w:t>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62FBA9FA" w:rsidR="00F11C35" w:rsidRPr="000722E4" w:rsidRDefault="00F11C35" w:rsidP="00F11C35">
      <w:pPr>
        <w:spacing w:line="280" w:lineRule="atLeast"/>
        <w:jc w:val="center"/>
        <w:rPr>
          <w:rFonts w:cstheme="minorHAnsi"/>
          <w:b/>
          <w:bCs/>
          <w:caps/>
          <w:sz w:val="24"/>
          <w:szCs w:val="24"/>
        </w:rPr>
      </w:pPr>
      <w:r w:rsidRPr="000722E4">
        <w:rPr>
          <w:rFonts w:cstheme="minorHAnsi"/>
          <w:b/>
          <w:bCs/>
          <w:caps/>
          <w:sz w:val="24"/>
          <w:szCs w:val="24"/>
        </w:rPr>
        <w:t xml:space="preserve">DĖL </w:t>
      </w:r>
      <w:r w:rsidR="000722E4" w:rsidRPr="000722E4">
        <w:rPr>
          <w:rFonts w:eastAsia="Calibri" w:cstheme="minorHAnsi"/>
          <w:b/>
          <w:color w:val="00B050"/>
          <w:sz w:val="24"/>
          <w:szCs w:val="24"/>
        </w:rPr>
        <w:t>PASTATO LAISVĖS AL. 96</w:t>
      </w:r>
      <w:r w:rsidR="000722E4">
        <w:rPr>
          <w:rFonts w:eastAsia="Calibri" w:cstheme="minorHAnsi"/>
          <w:b/>
          <w:color w:val="00B050"/>
          <w:sz w:val="24"/>
          <w:szCs w:val="24"/>
        </w:rPr>
        <w:t>, KAUNE,</w:t>
      </w:r>
      <w:r w:rsidR="000722E4" w:rsidRPr="000722E4">
        <w:rPr>
          <w:rFonts w:eastAsia="Calibri" w:cstheme="minorHAnsi"/>
          <w:b/>
          <w:color w:val="00B050"/>
          <w:sz w:val="24"/>
          <w:szCs w:val="24"/>
        </w:rPr>
        <w:t xml:space="preserve"> KELEIVINIO LIFTO SU LAIPTINE PAPRASTOJO REMONTO IR TVARKYBOS DARB</w:t>
      </w:r>
      <w:r w:rsidR="000722E4">
        <w:rPr>
          <w:rFonts w:eastAsia="Calibri" w:cstheme="minorHAnsi"/>
          <w:b/>
          <w:color w:val="00B050"/>
          <w:sz w:val="24"/>
          <w:szCs w:val="24"/>
        </w:rPr>
        <w:t>Ų</w:t>
      </w:r>
      <w:r w:rsidR="009107DD" w:rsidRPr="000722E4">
        <w:rPr>
          <w:rFonts w:cstheme="minorHAnsi"/>
          <w:b/>
          <w:bCs/>
          <w:sz w:val="24"/>
          <w:szCs w:val="24"/>
        </w:rPr>
        <w:t xml:space="preserve"> </w:t>
      </w:r>
      <w:r w:rsidRPr="000722E4">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12419DF5" w:rsidR="00F11C35" w:rsidRPr="000722E4"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w:t>
      </w:r>
      <w:r w:rsidRPr="000722E4">
        <w:rPr>
          <w:rFonts w:cstheme="minorHAnsi"/>
          <w:color w:val="000000"/>
        </w:rPr>
        <w:t xml:space="preserve">dokumentuose išdėstytas sąlygas, teikiame savo pasiūlymą </w:t>
      </w:r>
      <w:r w:rsidRPr="000722E4">
        <w:rPr>
          <w:rFonts w:cstheme="minorHAnsi"/>
          <w:color w:val="00B050"/>
        </w:rPr>
        <w:t xml:space="preserve">dėl </w:t>
      </w:r>
      <w:r w:rsidR="000722E4" w:rsidRPr="000722E4">
        <w:rPr>
          <w:rFonts w:eastAsia="Calibri" w:cstheme="minorHAnsi"/>
          <w:bCs/>
          <w:color w:val="00B050"/>
        </w:rPr>
        <w:t xml:space="preserve">pastato </w:t>
      </w:r>
      <w:r w:rsidR="000722E4">
        <w:rPr>
          <w:rFonts w:eastAsia="Calibri" w:cstheme="minorHAnsi"/>
          <w:bCs/>
          <w:color w:val="00B050"/>
        </w:rPr>
        <w:t>L</w:t>
      </w:r>
      <w:r w:rsidR="000722E4" w:rsidRPr="000722E4">
        <w:rPr>
          <w:rFonts w:eastAsia="Calibri" w:cstheme="minorHAnsi"/>
          <w:bCs/>
          <w:color w:val="00B050"/>
        </w:rPr>
        <w:t>aisvės al. 96</w:t>
      </w:r>
      <w:r w:rsidR="000722E4">
        <w:rPr>
          <w:rFonts w:eastAsia="Calibri" w:cstheme="minorHAnsi"/>
          <w:bCs/>
          <w:color w:val="00B050"/>
        </w:rPr>
        <w:t>, Kaune,</w:t>
      </w:r>
      <w:r w:rsidR="000722E4" w:rsidRPr="000722E4">
        <w:rPr>
          <w:rFonts w:eastAsia="Calibri" w:cstheme="minorHAnsi"/>
          <w:bCs/>
          <w:color w:val="00B050"/>
        </w:rPr>
        <w:t xml:space="preserve"> keleivinio lifto su laiptine paprastojo remonto ir tvarkybos darb</w:t>
      </w:r>
      <w:r w:rsidR="000722E4">
        <w:rPr>
          <w:rFonts w:eastAsia="Calibri" w:cstheme="minorHAnsi"/>
          <w:bCs/>
          <w:color w:val="00B050"/>
        </w:rPr>
        <w:t>ų</w:t>
      </w:r>
      <w:r w:rsidR="000722E4" w:rsidRPr="000722E4">
        <w:rPr>
          <w:rFonts w:cstheme="minorHAnsi"/>
          <w:color w:val="00B050"/>
        </w:rPr>
        <w:t xml:space="preserve"> </w:t>
      </w:r>
      <w:r w:rsidRPr="000722E4">
        <w:rPr>
          <w:rFonts w:cstheme="minorHAnsi"/>
          <w:color w:val="00B050"/>
        </w:rPr>
        <w:t xml:space="preserve">pirkimo </w:t>
      </w:r>
      <w:r w:rsidRPr="000722E4">
        <w:rPr>
          <w:rFonts w:cstheme="minorHAnsi"/>
          <w:color w:val="000000"/>
        </w:rPr>
        <w:t xml:space="preserve">(toliau – </w:t>
      </w:r>
      <w:r w:rsidR="00CD0093">
        <w:rPr>
          <w:rFonts w:cstheme="minorHAnsi"/>
          <w:color w:val="000000"/>
        </w:rPr>
        <w:t>d</w:t>
      </w:r>
      <w:r w:rsidRPr="000722E4">
        <w:rPr>
          <w:rFonts w:cstheme="minorHAnsi"/>
          <w:color w:val="000000"/>
        </w:rPr>
        <w:t>arbai).</w:t>
      </w:r>
    </w:p>
    <w:p w14:paraId="124D8EE2" w14:textId="0F5BF4D9"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w:t>
      </w:r>
      <w:r w:rsidR="00CD0093">
        <w:rPr>
          <w:rFonts w:cstheme="minorHAnsi"/>
        </w:rPr>
        <w:t>d</w:t>
      </w:r>
      <w:r w:rsidRPr="001F1025">
        <w:rPr>
          <w:rFonts w:cstheme="minorHAnsi"/>
        </w:rPr>
        <w:t xml:space="preserve">arbai atitiks pirkimo dokumentuose pateiktoje techninėje dokumentacijoje nurodytus reikalavimus. </w:t>
      </w:r>
    </w:p>
    <w:p w14:paraId="446F3DAE" w14:textId="5866F7BF"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w:t>
      </w:r>
      <w:r w:rsidR="00CD0093">
        <w:rPr>
          <w:rFonts w:cstheme="minorHAnsi"/>
          <w:b/>
        </w:rPr>
        <w:t>d</w:t>
      </w:r>
      <w:r w:rsidRPr="000722E4">
        <w:rPr>
          <w:rFonts w:cstheme="minorHAnsi"/>
          <w:b/>
        </w:rPr>
        <w:t>arbams</w:t>
      </w:r>
      <w:r w:rsidR="00131F47" w:rsidRPr="000722E4">
        <w:rPr>
          <w:rFonts w:cstheme="minorHAnsi"/>
          <w:b/>
        </w:rPr>
        <w:t xml:space="preserve"> </w:t>
      </w:r>
      <w:r w:rsidR="00131F47" w:rsidRPr="00411346">
        <w:rPr>
          <w:rFonts w:eastAsia="Times New Roman" w:cstheme="minorHAnsi"/>
          <w:bCs/>
        </w:rPr>
        <w:t>(</w:t>
      </w:r>
      <w:r w:rsidR="000722E4" w:rsidRPr="00411346">
        <w:rPr>
          <w:rFonts w:cstheme="minorHAnsi"/>
          <w:bCs/>
        </w:rPr>
        <w:t xml:space="preserve">visiems </w:t>
      </w:r>
      <w:r w:rsidR="00CD0093" w:rsidRPr="00411346">
        <w:rPr>
          <w:rFonts w:cstheme="minorHAnsi"/>
          <w:bCs/>
        </w:rPr>
        <w:t>d</w:t>
      </w:r>
      <w:r w:rsidR="000722E4" w:rsidRPr="00411346">
        <w:rPr>
          <w:rFonts w:cstheme="minorHAnsi"/>
          <w:bCs/>
        </w:rPr>
        <w:t xml:space="preserve">arbams, kuriuos pagal sutartį privalo atlikti Rangovas, įskaitant tiems </w:t>
      </w:r>
      <w:r w:rsidR="00CD0093" w:rsidRPr="00411346">
        <w:rPr>
          <w:rFonts w:cstheme="minorHAnsi"/>
          <w:bCs/>
        </w:rPr>
        <w:t>d</w:t>
      </w:r>
      <w:r w:rsidR="000722E4" w:rsidRPr="00411346">
        <w:rPr>
          <w:rFonts w:cstheme="minorHAnsi"/>
          <w:bCs/>
        </w:rPr>
        <w:t xml:space="preserve">arbams atlikti būtinas </w:t>
      </w:r>
      <w:r w:rsidR="00CD0093" w:rsidRPr="00411346">
        <w:rPr>
          <w:rFonts w:cstheme="minorHAnsi"/>
          <w:bCs/>
        </w:rPr>
        <w:t>m</w:t>
      </w:r>
      <w:r w:rsidR="000722E4" w:rsidRPr="00411346">
        <w:rPr>
          <w:rFonts w:cstheme="minorHAnsi"/>
          <w:bCs/>
        </w:rPr>
        <w:t xml:space="preserve">edžiagas, </w:t>
      </w:r>
      <w:r w:rsidR="00CD0093" w:rsidRPr="00411346">
        <w:rPr>
          <w:rFonts w:cstheme="minorHAnsi"/>
          <w:bCs/>
        </w:rPr>
        <w:t>į</w:t>
      </w:r>
      <w:r w:rsidR="000722E4" w:rsidRPr="00411346">
        <w:rPr>
          <w:rFonts w:cstheme="minorHAnsi"/>
          <w:bCs/>
        </w:rPr>
        <w:t>rangą</w:t>
      </w:r>
      <w:r w:rsidR="00131F47" w:rsidRPr="00411346">
        <w:rPr>
          <w:rFonts w:eastAsia="Times New Roman" w:cstheme="minorHAnsi"/>
          <w:bCs/>
        </w:rPr>
        <w:t>)</w:t>
      </w:r>
      <w:r w:rsidR="00131F47" w:rsidRPr="000722E4">
        <w:rPr>
          <w:rFonts w:eastAsia="Times New Roman" w:cstheme="minorHAnsi"/>
          <w:b/>
        </w:rPr>
        <w:t xml:space="preserve"> </w:t>
      </w:r>
      <w:r w:rsidRPr="000722E4">
        <w:rPr>
          <w:rFonts w:cstheme="minorHAnsi"/>
          <w:b/>
        </w:rPr>
        <w:t xml:space="preserve">suteiksime </w:t>
      </w:r>
      <w:r w:rsidRPr="000722E4">
        <w:rPr>
          <w:rFonts w:cstheme="minorHAnsi"/>
          <w:b/>
          <w:highlight w:val="lightGray"/>
        </w:rPr>
        <w:t>........</w:t>
      </w:r>
      <w:r w:rsidRPr="000722E4">
        <w:rPr>
          <w:rFonts w:cstheme="minorHAnsi"/>
          <w:b/>
        </w:rPr>
        <w:t xml:space="preserve"> metų papildomą</w:t>
      </w:r>
      <w:r w:rsidRPr="001F1025">
        <w:rPr>
          <w:rFonts w:cstheme="minorHAnsi"/>
          <w:b/>
        </w:rPr>
        <w:t xml:space="preserve">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5A09E751" w:rsidR="00F11C35" w:rsidRPr="001F1025" w:rsidRDefault="00F11C35" w:rsidP="00216B6F">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00CD0093">
        <w:rPr>
          <w:rFonts w:cstheme="minorHAnsi"/>
          <w:b/>
        </w:rPr>
        <w:t>d</w:t>
      </w:r>
      <w:r w:rsidRPr="001F1025">
        <w:rPr>
          <w:rFonts w:cstheme="minorHAnsi"/>
          <w:b/>
        </w:rPr>
        <w:t>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0722E4">
        <w:rPr>
          <w:rFonts w:cstheme="minorHAnsi"/>
          <w:b/>
        </w:rPr>
        <w:t>4</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9107DD" w:rsidRPr="00693734" w14:paraId="375C85B2" w14:textId="77777777" w:rsidTr="00683B40">
        <w:trPr>
          <w:trHeight w:val="812"/>
          <w:jc w:val="center"/>
        </w:trPr>
        <w:tc>
          <w:tcPr>
            <w:tcW w:w="488" w:type="dxa"/>
          </w:tcPr>
          <w:p w14:paraId="7400884A"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53796CCD" w14:textId="3BBF0DBA"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 eilutėje nurodyt</w:t>
            </w:r>
            <w:r w:rsidR="000722E4">
              <w:rPr>
                <w:rFonts w:ascii="Calibri" w:hAnsi="Calibri" w:cs="Calibri"/>
              </w:rPr>
              <w:t>ą</w:t>
            </w:r>
            <w:r>
              <w:rPr>
                <w:rFonts w:ascii="Calibri" w:hAnsi="Calibri" w:cs="Calibri"/>
              </w:rPr>
              <w:t xml:space="preserve"> Inžinerinių paslaugų kain</w:t>
            </w:r>
            <w:r w:rsidR="000722E4">
              <w:rPr>
                <w:rFonts w:ascii="Calibri" w:hAnsi="Calibri" w:cs="Calibri"/>
              </w:rPr>
              <w:t>ą</w:t>
            </w:r>
            <w:r>
              <w:rPr>
                <w:rFonts w:ascii="Calibri" w:hAnsi="Calibri" w:cs="Calibri"/>
              </w:rPr>
              <w:t xml:space="preserve">)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744FE04B"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68BE76E5" w14:textId="77777777" w:rsidTr="00683B40">
        <w:trPr>
          <w:trHeight w:val="317"/>
          <w:jc w:val="center"/>
        </w:trPr>
        <w:tc>
          <w:tcPr>
            <w:tcW w:w="488" w:type="dxa"/>
          </w:tcPr>
          <w:p w14:paraId="1C11D5A6" w14:textId="77F261E1" w:rsidR="009107DD" w:rsidRPr="00693734" w:rsidRDefault="000722E4" w:rsidP="00683B40">
            <w:pPr>
              <w:tabs>
                <w:tab w:val="left" w:pos="8175"/>
              </w:tabs>
              <w:spacing w:line="240" w:lineRule="atLeast"/>
              <w:rPr>
                <w:rFonts w:ascii="Calibri" w:hAnsi="Calibri" w:cs="Calibri"/>
              </w:rPr>
            </w:pPr>
            <w:r>
              <w:rPr>
                <w:rFonts w:ascii="Calibri" w:hAnsi="Calibri" w:cs="Calibri"/>
              </w:rPr>
              <w:t>2</w:t>
            </w:r>
            <w:r w:rsidR="009107DD" w:rsidRPr="00693734">
              <w:rPr>
                <w:rFonts w:ascii="Calibri" w:hAnsi="Calibri" w:cs="Calibri"/>
              </w:rPr>
              <w:t>.</w:t>
            </w:r>
          </w:p>
        </w:tc>
        <w:tc>
          <w:tcPr>
            <w:tcW w:w="5603" w:type="dxa"/>
          </w:tcPr>
          <w:p w14:paraId="733E0DBB" w14:textId="273F861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Inžinerinių paslaugų </w:t>
            </w:r>
            <w:r w:rsidRPr="00317EA6">
              <w:rPr>
                <w:rFonts w:ascii="Calibri" w:hAnsi="Calibri" w:cs="Calibri"/>
              </w:rPr>
              <w:t>(</w:t>
            </w:r>
            <w:r w:rsidR="00317EA6" w:rsidRPr="00317EA6">
              <w:rPr>
                <w:rFonts w:eastAsia="Times New Roman" w:cstheme="minorHAnsi"/>
              </w:rPr>
              <w:t xml:space="preserve">kadastrinių, geodezinių matavimų atlikimas, vykdymo dokumentacijos, </w:t>
            </w:r>
            <w:r w:rsidR="00317EA6" w:rsidRPr="00317EA6">
              <w:rPr>
                <w:rFonts w:cstheme="minorHAnsi"/>
              </w:rPr>
              <w:t xml:space="preserve">statybos darbų elektroninio statybos žurnalo (ESDŽ) pildymo paslauga, </w:t>
            </w:r>
            <w:r w:rsidR="00317EA6" w:rsidRPr="00317EA6">
              <w:rPr>
                <w:rFonts w:eastAsia="Times New Roman" w:cstheme="minorHAnsi"/>
              </w:rPr>
              <w:t xml:space="preserve">kadastrinių matavimų bylų parengimas, kontrolinės geodezinės nuotraukos parengimas, </w:t>
            </w:r>
            <w:r w:rsidR="00317EA6" w:rsidRPr="00317EA6">
              <w:rPr>
                <w:rFonts w:cstheme="minorHAnsi"/>
              </w:rPr>
              <w:t xml:space="preserve">pastatų energetinio efektyvumo sertifikavimas, </w:t>
            </w:r>
            <w:r w:rsidR="00317EA6" w:rsidRPr="00317EA6">
              <w:rPr>
                <w:rFonts w:cstheme="minorHAnsi"/>
                <w:iCs/>
              </w:rPr>
              <w:t>statinio (dalies) ekspertizės paslaugos</w:t>
            </w:r>
            <w:r w:rsidR="00317EA6" w:rsidRPr="00317EA6">
              <w:rPr>
                <w:rFonts w:eastAsia="Times New Roman" w:cstheme="minorHAnsi"/>
              </w:rPr>
              <w:t xml:space="preserve"> ir kitos inžinerinės paslaugos, reikalingos statybos užbaigimo procedūroms (kad būtų surašytas reikiamas statybos užbaigimo dokumentas ir tvarkybos darbų priėmimo aktas</w:t>
            </w:r>
            <w:r w:rsidRPr="00317EA6">
              <w:rPr>
                <w:rFonts w:ascii="Calibri" w:hAnsi="Calibri" w:cs="Calibri"/>
              </w:rPr>
              <w:t xml:space="preserve">) </w:t>
            </w:r>
            <w:r w:rsidR="00317EA6">
              <w:rPr>
                <w:rFonts w:ascii="Calibri" w:hAnsi="Calibri" w:cs="Calibri"/>
              </w:rPr>
              <w:t>k</w:t>
            </w:r>
            <w:r w:rsidRPr="009107DD">
              <w:rPr>
                <w:rFonts w:ascii="Calibri" w:hAnsi="Calibri" w:cs="Calibri"/>
                <w:color w:val="000000" w:themeColor="text1"/>
              </w:rPr>
              <w:t>aina</w:t>
            </w:r>
            <w:r>
              <w:rPr>
                <w:rFonts w:ascii="Calibri" w:hAnsi="Calibri" w:cs="Calibri"/>
              </w:rPr>
              <w:t>,</w:t>
            </w:r>
            <w:r w:rsidRPr="00693734">
              <w:rPr>
                <w:rFonts w:ascii="Calibri" w:hAnsi="Calibri" w:cs="Calibri"/>
              </w:rPr>
              <w:t xml:space="preserve"> Eur be PVM</w:t>
            </w:r>
          </w:p>
        </w:tc>
        <w:tc>
          <w:tcPr>
            <w:tcW w:w="3871" w:type="dxa"/>
          </w:tcPr>
          <w:p w14:paraId="2EA1A344"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A012393" w14:textId="77777777" w:rsidR="009107DD" w:rsidRPr="00693734" w:rsidRDefault="009107DD" w:rsidP="00683B40">
            <w:pPr>
              <w:tabs>
                <w:tab w:val="left" w:pos="8175"/>
              </w:tabs>
              <w:spacing w:line="240" w:lineRule="atLeast"/>
              <w:rPr>
                <w:rFonts w:ascii="Calibri" w:hAnsi="Calibri" w:cs="Calibri"/>
              </w:rPr>
            </w:pPr>
          </w:p>
        </w:tc>
      </w:tr>
      <w:tr w:rsidR="009107DD" w:rsidRPr="00693734" w14:paraId="44592C1D" w14:textId="77777777" w:rsidTr="00683B40">
        <w:trPr>
          <w:trHeight w:val="317"/>
          <w:jc w:val="center"/>
        </w:trPr>
        <w:tc>
          <w:tcPr>
            <w:tcW w:w="488" w:type="dxa"/>
          </w:tcPr>
          <w:p w14:paraId="6DE42DBE" w14:textId="64B51BF5" w:rsidR="009107DD" w:rsidRPr="00693734" w:rsidRDefault="000722E4" w:rsidP="00683B40">
            <w:pPr>
              <w:tabs>
                <w:tab w:val="left" w:pos="8175"/>
              </w:tabs>
              <w:spacing w:line="240" w:lineRule="atLeast"/>
              <w:rPr>
                <w:rFonts w:ascii="Calibri" w:hAnsi="Calibri" w:cs="Calibri"/>
              </w:rPr>
            </w:pPr>
            <w:r>
              <w:rPr>
                <w:rFonts w:ascii="Calibri" w:hAnsi="Calibri" w:cs="Calibri"/>
              </w:rPr>
              <w:t>3</w:t>
            </w:r>
            <w:r w:rsidR="009107DD" w:rsidRPr="00693734">
              <w:rPr>
                <w:rFonts w:ascii="Calibri" w:hAnsi="Calibri" w:cs="Calibri"/>
              </w:rPr>
              <w:t>.</w:t>
            </w:r>
          </w:p>
        </w:tc>
        <w:tc>
          <w:tcPr>
            <w:tcW w:w="5603" w:type="dxa"/>
          </w:tcPr>
          <w:p w14:paraId="65BBCA35"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0B096B03" w14:textId="5152C917" w:rsidR="009107DD" w:rsidRDefault="009107DD" w:rsidP="009107DD">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70493A94" w14:textId="2378188E" w:rsidR="009107DD" w:rsidRPr="00693734" w:rsidRDefault="009107DD" w:rsidP="009107DD">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9107DD" w:rsidRPr="00693734" w14:paraId="3B07FFCA" w14:textId="77777777" w:rsidTr="00683B40">
        <w:trPr>
          <w:trHeight w:val="317"/>
          <w:jc w:val="center"/>
        </w:trPr>
        <w:tc>
          <w:tcPr>
            <w:tcW w:w="488" w:type="dxa"/>
          </w:tcPr>
          <w:p w14:paraId="2BFE2130" w14:textId="15545334" w:rsidR="009107DD" w:rsidRPr="00693734" w:rsidRDefault="000722E4" w:rsidP="00683B40">
            <w:pPr>
              <w:tabs>
                <w:tab w:val="left" w:pos="8175"/>
              </w:tabs>
              <w:spacing w:line="280" w:lineRule="atLeast"/>
              <w:rPr>
                <w:rFonts w:ascii="Calibri" w:hAnsi="Calibri" w:cs="Calibri"/>
                <w:b/>
              </w:rPr>
            </w:pPr>
            <w:r>
              <w:rPr>
                <w:rFonts w:ascii="Calibri" w:hAnsi="Calibri" w:cs="Calibri"/>
                <w:b/>
              </w:rPr>
              <w:t>4</w:t>
            </w:r>
            <w:r w:rsidR="009107DD" w:rsidRPr="00693734">
              <w:rPr>
                <w:rFonts w:ascii="Calibri" w:hAnsi="Calibri" w:cs="Calibri"/>
                <w:b/>
              </w:rPr>
              <w:t>.</w:t>
            </w:r>
          </w:p>
        </w:tc>
        <w:tc>
          <w:tcPr>
            <w:tcW w:w="5603" w:type="dxa"/>
          </w:tcPr>
          <w:p w14:paraId="4F4C014F" w14:textId="7CD13D37" w:rsidR="009107DD" w:rsidRPr="00693734" w:rsidRDefault="009107DD" w:rsidP="00683B40">
            <w:pPr>
              <w:tabs>
                <w:tab w:val="left" w:pos="8175"/>
              </w:tabs>
              <w:spacing w:line="280" w:lineRule="atLeast"/>
              <w:rPr>
                <w:rFonts w:ascii="Calibri" w:hAnsi="Calibri" w:cs="Calibri"/>
                <w:b/>
                <w:i/>
              </w:rPr>
            </w:pPr>
            <w:r w:rsidRPr="00693734">
              <w:rPr>
                <w:rFonts w:ascii="Calibri" w:hAnsi="Calibri" w:cs="Calibri"/>
                <w:b/>
              </w:rPr>
              <w:t>Bendra kaina Eur su PVM (1-</w:t>
            </w:r>
            <w:r w:rsidR="000722E4">
              <w:rPr>
                <w:rFonts w:ascii="Calibri" w:hAnsi="Calibri" w:cs="Calibri"/>
                <w:b/>
              </w:rPr>
              <w:t xml:space="preserve">3 </w:t>
            </w:r>
            <w:r w:rsidRPr="00693734">
              <w:rPr>
                <w:rFonts w:ascii="Calibri" w:hAnsi="Calibri" w:cs="Calibri"/>
                <w:b/>
              </w:rPr>
              <w:t>eilučių suma)</w:t>
            </w:r>
          </w:p>
        </w:tc>
        <w:tc>
          <w:tcPr>
            <w:tcW w:w="3871" w:type="dxa"/>
          </w:tcPr>
          <w:p w14:paraId="31DB097E" w14:textId="77777777" w:rsidR="009107DD" w:rsidRPr="00693734" w:rsidRDefault="009107DD" w:rsidP="00683B40">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2B12C55B" w14:textId="481C55A0" w:rsidR="00F11C35" w:rsidRDefault="00F11C35" w:rsidP="009A28E8">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Pr="000722E4">
        <w:rPr>
          <w:rFonts w:cstheme="minorHAnsi"/>
          <w:b/>
          <w:i/>
          <w:color w:val="EE0000"/>
          <w:u w:val="single"/>
        </w:rPr>
        <w:t xml:space="preserve">viršyti </w:t>
      </w:r>
      <w:r w:rsidR="00333B14">
        <w:rPr>
          <w:rFonts w:cstheme="minorHAnsi"/>
          <w:b/>
          <w:i/>
          <w:color w:val="EE0000"/>
          <w:u w:val="single"/>
        </w:rPr>
        <w:t>296 703,28</w:t>
      </w:r>
      <w:r w:rsidR="000722E4" w:rsidRPr="000722E4">
        <w:rPr>
          <w:rFonts w:cstheme="minorHAnsi"/>
          <w:b/>
          <w:i/>
          <w:color w:val="EE0000"/>
          <w:u w:val="single"/>
        </w:rPr>
        <w:t xml:space="preserve"> </w:t>
      </w:r>
      <w:r w:rsidRPr="000722E4">
        <w:rPr>
          <w:rFonts w:cstheme="minorHAnsi"/>
          <w:b/>
          <w:i/>
          <w:color w:val="EE0000"/>
          <w:u w:val="single"/>
        </w:rPr>
        <w:t xml:space="preserve">Eur </w:t>
      </w:r>
      <w:r w:rsidRPr="001E1705">
        <w:rPr>
          <w:rFonts w:cstheme="minorHAnsi"/>
          <w:b/>
          <w:i/>
          <w:color w:val="FF0000"/>
          <w:u w:val="single"/>
        </w:rPr>
        <w:t>su PVM.</w:t>
      </w:r>
    </w:p>
    <w:p w14:paraId="5E4E91DF" w14:textId="77777777"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4BF1894B" w:rsidR="00F11C35" w:rsidRPr="00EF3040" w:rsidRDefault="00F11C35" w:rsidP="009146CA">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Į pasiūlymo kainą</w:t>
      </w:r>
      <w:r w:rsidR="00CE6CA5">
        <w:rPr>
          <w:rFonts w:eastAsia="Arial" w:cstheme="minorHAnsi"/>
          <w:color w:val="000000" w:themeColor="text1"/>
        </w:rPr>
        <w:t xml:space="preserve"> (be PVM)</w:t>
      </w:r>
      <w:r w:rsidR="009124B5" w:rsidRPr="00EF3040">
        <w:rPr>
          <w:rFonts w:eastAsia="Arial" w:cstheme="minorHAnsi"/>
          <w:color w:val="000000" w:themeColor="text1"/>
        </w:rPr>
        <w:t xml:space="preserve"> privalo būti įskaičiuoti </w:t>
      </w:r>
      <w:r w:rsidR="00EF3040" w:rsidRPr="00EF3040">
        <w:rPr>
          <w:rFonts w:ascii="Calibri" w:eastAsia="Times New Roman" w:hAnsi="Calibri" w:cs="Calibri"/>
        </w:rPr>
        <w:t xml:space="preserve">visi mokesčiai (išskyrus PVM),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kelių schemų parengimo,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ženklų ir visos išlaidos, susijusios su </w:t>
      </w:r>
      <w:r w:rsidR="00212CC0">
        <w:rPr>
          <w:rFonts w:ascii="Calibri" w:eastAsia="Times New Roman" w:hAnsi="Calibri" w:cs="Calibri"/>
        </w:rPr>
        <w:t>d</w:t>
      </w:r>
      <w:r w:rsidR="00EF3040" w:rsidRPr="00EF3040">
        <w:rPr>
          <w:rFonts w:ascii="Calibri" w:eastAsia="Times New Roman" w:hAnsi="Calibri" w:cs="Calibri"/>
        </w:rPr>
        <w:t xml:space="preserve">arbams atlikti reikalingomis </w:t>
      </w:r>
      <w:r w:rsidR="00212CC0">
        <w:rPr>
          <w:rFonts w:ascii="Calibri" w:eastAsia="Times New Roman" w:hAnsi="Calibri" w:cs="Calibri"/>
        </w:rPr>
        <w:t>i</w:t>
      </w:r>
      <w:r w:rsidR="00EF3040" w:rsidRPr="00EF3040">
        <w:rPr>
          <w:rFonts w:ascii="Calibri" w:eastAsia="Times New Roman" w:hAnsi="Calibri" w:cs="Calibri"/>
        </w:rPr>
        <w:t xml:space="preserve">nžinerinėmis paslaugomis, </w:t>
      </w:r>
      <w:r w:rsidR="00212CC0">
        <w:rPr>
          <w:rFonts w:ascii="Calibri" w:eastAsia="Times New Roman" w:hAnsi="Calibri" w:cs="Calibri"/>
        </w:rPr>
        <w:t>m</w:t>
      </w:r>
      <w:r w:rsidR="00EF3040" w:rsidRPr="00EF3040">
        <w:rPr>
          <w:rFonts w:ascii="Calibri" w:eastAsia="Times New Roman" w:hAnsi="Calibri" w:cs="Calibri"/>
        </w:rPr>
        <w:t xml:space="preserve">edžiagomis, </w:t>
      </w:r>
      <w:r w:rsidR="00212CC0">
        <w:rPr>
          <w:rFonts w:ascii="Calibri" w:eastAsia="Times New Roman" w:hAnsi="Calibri" w:cs="Calibri"/>
        </w:rPr>
        <w:t>į</w:t>
      </w:r>
      <w:r w:rsidR="00EF3040" w:rsidRPr="00EF3040">
        <w:rPr>
          <w:rFonts w:ascii="Calibri" w:eastAsia="Times New Roman" w:hAnsi="Calibri" w:cs="Calibri"/>
        </w:rPr>
        <w:t xml:space="preserve">ranga, gaminiais, Rangovo naudojama darbo jėga, technika, mechanizmais, transportu ir kitomis </w:t>
      </w:r>
      <w:r w:rsidR="00212CC0">
        <w:rPr>
          <w:rFonts w:ascii="Calibri" w:eastAsia="Times New Roman" w:hAnsi="Calibri" w:cs="Calibri"/>
        </w:rPr>
        <w:t>d</w:t>
      </w:r>
      <w:r w:rsidR="00EF3040" w:rsidRPr="00EF3040">
        <w:rPr>
          <w:rFonts w:ascii="Calibri" w:eastAsia="Times New Roman" w:hAnsi="Calibri" w:cs="Calibri"/>
        </w:rPr>
        <w:t xml:space="preserve">arbams atlikti naudojamomis priemonėmis, kurios būtinos </w:t>
      </w:r>
      <w:r w:rsidR="00212CC0">
        <w:rPr>
          <w:rFonts w:ascii="Calibri" w:eastAsia="Times New Roman" w:hAnsi="Calibri" w:cs="Calibri"/>
        </w:rPr>
        <w:t>s</w:t>
      </w:r>
      <w:r w:rsidR="00EF3040" w:rsidRPr="00EF3040">
        <w:rPr>
          <w:rFonts w:ascii="Calibri" w:eastAsia="Times New Roman" w:hAnsi="Calibri" w:cs="Calibri"/>
        </w:rPr>
        <w:t xml:space="preserve">utarties II skyriuje nurodytiems </w:t>
      </w:r>
      <w:r w:rsidR="00212CC0">
        <w:rPr>
          <w:rFonts w:ascii="Calibri" w:eastAsia="Times New Roman" w:hAnsi="Calibri" w:cs="Calibri"/>
        </w:rPr>
        <w:t>d</w:t>
      </w:r>
      <w:r w:rsidR="00EF3040" w:rsidRPr="00EF3040">
        <w:rPr>
          <w:rFonts w:ascii="Calibri" w:eastAsia="Times New Roman" w:hAnsi="Calibri" w:cs="Calibri"/>
        </w:rPr>
        <w:t xml:space="preserve">arbams atlikti, taip pat kurias įsipareigojo įrengti ar vykdyti </w:t>
      </w:r>
      <w:r w:rsidR="00212CC0">
        <w:rPr>
          <w:rFonts w:ascii="Calibri" w:eastAsia="Times New Roman" w:hAnsi="Calibri" w:cs="Calibri"/>
        </w:rPr>
        <w:t>s</w:t>
      </w:r>
      <w:r w:rsidR="00EF3040" w:rsidRPr="00EF3040">
        <w:rPr>
          <w:rFonts w:ascii="Calibri" w:eastAsia="Times New Roman" w:hAnsi="Calibri" w:cs="Calibri"/>
        </w:rPr>
        <w:t>utarties galiojimo metu</w:t>
      </w:r>
      <w:r w:rsidR="009A28E8">
        <w:rPr>
          <w:rFonts w:ascii="Calibri" w:eastAsia="Times New Roman" w:hAnsi="Calibri" w:cs="Calibri"/>
        </w:rPr>
        <w:t xml:space="preserve">. </w:t>
      </w:r>
    </w:p>
    <w:p w14:paraId="56E734F7" w14:textId="77777777" w:rsidR="00F11C35" w:rsidRPr="001F1025" w:rsidRDefault="00F11C35" w:rsidP="009146CA">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146CA">
      <w:pPr>
        <w:pStyle w:val="Pagrindinistekstas"/>
        <w:tabs>
          <w:tab w:val="num" w:pos="-180"/>
          <w:tab w:val="left" w:pos="709"/>
        </w:tabs>
        <w:spacing w:after="80" w:line="30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146CA">
      <w:pPr>
        <w:pStyle w:val="Pagrindinistekstas"/>
        <w:tabs>
          <w:tab w:val="left" w:pos="709"/>
        </w:tabs>
        <w:spacing w:after="80" w:line="30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146CA">
      <w:pPr>
        <w:spacing w:after="80" w:line="300" w:lineRule="atLeast"/>
        <w:ind w:firstLine="709"/>
        <w:jc w:val="both"/>
        <w:rPr>
          <w:rFonts w:cstheme="minorHAnsi"/>
        </w:rPr>
      </w:pPr>
      <w:r w:rsidRPr="001F1025">
        <w:rPr>
          <w:rFonts w:cstheme="minorHAnsi"/>
        </w:rPr>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lastRenderedPageBreak/>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lastRenderedPageBreak/>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tiekėjus</w:t>
      </w:r>
      <w:proofErr w:type="spellEnd"/>
      <w:r w:rsidRPr="00512FE9">
        <w:rPr>
          <w:rFonts w:cstheme="minorHAnsi"/>
          <w:b/>
          <w:i/>
          <w:sz w:val="19"/>
          <w:szCs w:val="19"/>
        </w:rPr>
        <w:t xml:space="preserve">, nes ūkio subjektai,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tiekėjai</w:t>
      </w:r>
      <w:proofErr w:type="spellEnd"/>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 Tuo atveju, kai viešajame pirkime nurodomi fiziniai asmenys (pvz. tiekėjai, tiekėjo darbuotojai, subtiekėjai ir (ar) </w:t>
      </w:r>
      <w:proofErr w:type="spellStart"/>
      <w:r w:rsidRPr="00512FE9">
        <w:rPr>
          <w:rFonts w:cstheme="minorHAnsi"/>
          <w:i/>
          <w:sz w:val="19"/>
          <w:szCs w:val="19"/>
        </w:rPr>
        <w:t>kvazisub</w:t>
      </w:r>
      <w:r w:rsidR="00844BAC" w:rsidRPr="00512FE9">
        <w:rPr>
          <w:rFonts w:cstheme="minorHAnsi"/>
          <w:i/>
          <w:sz w:val="19"/>
          <w:szCs w:val="19"/>
        </w:rPr>
        <w:t>tiekėjai</w:t>
      </w:r>
      <w:proofErr w:type="spellEnd"/>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w:t>
      </w:r>
      <w:proofErr w:type="spellStart"/>
      <w:r w:rsidRPr="00512FE9">
        <w:rPr>
          <w:rFonts w:cstheme="minorHAnsi"/>
          <w:i/>
          <w:sz w:val="19"/>
          <w:szCs w:val="19"/>
        </w:rPr>
        <w:t>info@kaunas.lt</w:t>
      </w:r>
      <w:proofErr w:type="spellEnd"/>
      <w:r w:rsidRPr="00512FE9">
        <w:rPr>
          <w:rFonts w:cstheme="minorHAnsi"/>
          <w:i/>
          <w:sz w:val="19"/>
          <w:szCs w:val="19"/>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Jeigu tiekėjas viešajame pirkime pateikia fizinių asmenų – darbuotojų, subtiekėjų ir (ar) </w:t>
      </w:r>
      <w:proofErr w:type="spellStart"/>
      <w:r w:rsidRPr="00512FE9">
        <w:rPr>
          <w:rFonts w:cstheme="minorHAnsi"/>
          <w:i/>
          <w:sz w:val="19"/>
          <w:szCs w:val="19"/>
        </w:rPr>
        <w:t>kvazisub</w:t>
      </w:r>
      <w:r w:rsidR="00844BAC" w:rsidRPr="00512FE9">
        <w:rPr>
          <w:rFonts w:cstheme="minorHAnsi"/>
          <w:i/>
          <w:sz w:val="19"/>
          <w:szCs w:val="19"/>
        </w:rPr>
        <w:t>tiekėjų</w:t>
      </w:r>
      <w:proofErr w:type="spellEnd"/>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 xml:space="preserve">Vilnius, el. p. </w:t>
      </w:r>
      <w:proofErr w:type="spellStart"/>
      <w:r w:rsidRPr="00512FE9">
        <w:rPr>
          <w:rFonts w:cstheme="minorHAnsi"/>
          <w:i/>
          <w:sz w:val="19"/>
          <w:szCs w:val="19"/>
        </w:rPr>
        <w:t>ada@ada.lt</w:t>
      </w:r>
      <w:proofErr w:type="spellEnd"/>
      <w:r w:rsidRPr="00512FE9">
        <w:rPr>
          <w:rFonts w:cstheme="minorHAnsi"/>
          <w:i/>
          <w:sz w:val="19"/>
          <w:szCs w:val="19"/>
        </w:rPr>
        <w:t xml:space="preserve">), o taip pat pasikonsultuoti su Kauno miesto savivaldybės administracijos Asmens duomenų apsaugos pareigūnu el. p. </w:t>
      </w:r>
      <w:proofErr w:type="spellStart"/>
      <w:r w:rsidRPr="00512FE9">
        <w:rPr>
          <w:rFonts w:cstheme="minorHAnsi"/>
          <w:i/>
          <w:sz w:val="19"/>
          <w:szCs w:val="19"/>
        </w:rPr>
        <w:t>dap@kaunas.lt</w:t>
      </w:r>
      <w:proofErr w:type="spellEnd"/>
      <w:r w:rsidRPr="00512FE9">
        <w:rPr>
          <w:rFonts w:cstheme="minorHAnsi"/>
          <w:i/>
          <w:sz w:val="19"/>
          <w:szCs w:val="19"/>
        </w:rPr>
        <w: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4" w:name="_Toc190091895"/>
      <w:bookmarkStart w:id="55" w:name="_Ref38285444"/>
      <w:bookmarkStart w:id="56"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4"/>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w:t>
      </w:r>
      <w:proofErr w:type="spellStart"/>
      <w:r w:rsidRPr="001F1025">
        <w:rPr>
          <w:rFonts w:cstheme="minorHAnsi"/>
        </w:rPr>
        <w:t>xml</w:t>
      </w:r>
      <w:proofErr w:type="spellEnd"/>
      <w:r w:rsidRPr="001F1025">
        <w:rPr>
          <w:rFonts w:cstheme="minorHAnsi"/>
        </w:rPr>
        <w:t xml:space="preserve">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7"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xml:space="preserve">“, adresu </w:t>
      </w:r>
      <w:hyperlink r:id="rId18" w:history="1">
        <w:r w:rsidRPr="001F1025">
          <w:rPr>
            <w:rFonts w:eastAsia="Calibri" w:cstheme="minorHAnsi"/>
            <w:iCs/>
            <w:color w:val="0563C1"/>
            <w:kern w:val="2"/>
            <w:u w:val="single"/>
            <w:shd w:val="clear" w:color="auto" w:fill="FFFFFF"/>
          </w:rPr>
          <w:t>https://ec.europa.eu/tools/ecertis/</w:t>
        </w:r>
      </w:hyperlink>
    </w:p>
    <w:p w14:paraId="5C040416" w14:textId="510E85F9"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 xml:space="preserve">Tuo atveju, jeigu pirkimo procedūroje dalyvauja jungtinės veiklos sutarties pagrindu </w:t>
      </w:r>
      <w:r w:rsidR="0043497E">
        <w:rPr>
          <w:rFonts w:eastAsia="Calibri" w:cstheme="minorHAnsi"/>
          <w:b/>
          <w:bCs/>
          <w:color w:val="000000"/>
          <w:kern w:val="2"/>
          <w:shd w:val="clear" w:color="auto" w:fill="FFFFFF"/>
        </w:rPr>
        <w:t>tiekėjų</w:t>
      </w:r>
      <w:r w:rsidRPr="001F1025">
        <w:rPr>
          <w:rFonts w:eastAsia="Calibri" w:cstheme="minorHAnsi"/>
          <w:b/>
          <w:bCs/>
          <w:color w:val="000000"/>
          <w:kern w:val="2"/>
          <w:shd w:val="clear" w:color="auto" w:fill="FFFFFF"/>
        </w:rPr>
        <w:t xml:space="preserve">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 xml:space="preserve">(kilus pagrįstų abejonių dėl </w:t>
      </w:r>
      <w:r w:rsidR="0043497E">
        <w:rPr>
          <w:rFonts w:ascii="Calibri" w:hAnsi="Calibri" w:cs="Calibri"/>
        </w:rPr>
        <w:t>tiekėjų</w:t>
      </w:r>
      <w:r w:rsidRPr="001F1025">
        <w:rPr>
          <w:rFonts w:ascii="Calibri" w:hAnsi="Calibri" w:cs="Calibri"/>
        </w:rPr>
        <w:t xml:space="preserve">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58" w:name="_Toc190091897"/>
            <w:r w:rsidRPr="001F1025">
              <w:rPr>
                <w:rFonts w:cstheme="minorHAnsi"/>
                <w:b/>
              </w:rPr>
              <w:t>VPĮ straipsnis, dalis, punktas bei EBVPD formos dalis pildymui</w:t>
            </w:r>
            <w:bookmarkEnd w:id="58"/>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59" w:name="_Toc190091898"/>
            <w:r w:rsidRPr="001F1025">
              <w:rPr>
                <w:rFonts w:cstheme="minorHAnsi"/>
                <w:b/>
              </w:rPr>
              <w:t>Dokumentai, kuriuos tiekėjas turi pateikti, siekiant įrodyti jo pašalinimo pagrindų nebuvimą</w:t>
            </w:r>
            <w:bookmarkEnd w:id="59"/>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Betarp"/>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Betarp"/>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Betarp"/>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Betarp"/>
              <w:spacing w:line="300" w:lineRule="atLeast"/>
              <w:jc w:val="both"/>
              <w:rPr>
                <w:rFonts w:cstheme="minorHAnsi"/>
                <w:b/>
                <w:bCs/>
                <w:i/>
                <w:iCs/>
              </w:rPr>
            </w:pPr>
          </w:p>
          <w:p w14:paraId="389BCF56"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ipersaitas"/>
                <w:rFonts w:cstheme="minorHAnsi"/>
              </w:rPr>
            </w:pPr>
            <w:hyperlink r:id="rId20"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1"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3"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5">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6"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7"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Betarp"/>
              <w:spacing w:line="300" w:lineRule="atLeast"/>
              <w:jc w:val="both"/>
              <w:rPr>
                <w:rFonts w:cstheme="minorHAnsi"/>
                <w:b/>
                <w:bCs/>
                <w:i/>
                <w:iCs/>
              </w:rPr>
            </w:pPr>
          </w:p>
          <w:p w14:paraId="2997A357"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r w:rsidR="000D3E6C" w:rsidRPr="001F1025" w14:paraId="021D63DB" w14:textId="77777777" w:rsidTr="002317F2">
        <w:trPr>
          <w:jc w:val="center"/>
        </w:trPr>
        <w:tc>
          <w:tcPr>
            <w:tcW w:w="1631" w:type="pct"/>
          </w:tcPr>
          <w:p w14:paraId="56182E14" w14:textId="5266D130" w:rsidR="000D3E6C" w:rsidRPr="001F1025" w:rsidRDefault="000D3E6C" w:rsidP="000D3E6C">
            <w:pPr>
              <w:spacing w:line="300" w:lineRule="atLeast"/>
              <w:jc w:val="both"/>
              <w:rPr>
                <w:rFonts w:cstheme="minorHAnsi"/>
                <w:b/>
              </w:rPr>
            </w:pPr>
            <w:r w:rsidRPr="00CC2E0F">
              <w:rPr>
                <w:b/>
                <w:bCs/>
              </w:rPr>
              <w:t>1.16.</w:t>
            </w:r>
            <w:r w:rsidRPr="00CC2E0F">
              <w:t xml:space="preserve"> Tiekėjas yra įsteigtas arba dalyvauja pirkime vietoj kito asmens, siekiant išvengti VPĮ 46 straipsnio 4 ir 6 dalyse nurodytų pašalinimo pagrindų taikymo.</w:t>
            </w:r>
          </w:p>
        </w:tc>
        <w:tc>
          <w:tcPr>
            <w:tcW w:w="730" w:type="pct"/>
          </w:tcPr>
          <w:p w14:paraId="4D73F128" w14:textId="77777777" w:rsidR="000D3E6C" w:rsidRPr="00CC2E0F" w:rsidRDefault="000D3E6C" w:rsidP="000D3E6C">
            <w:pPr>
              <w:spacing w:after="0" w:line="240" w:lineRule="auto"/>
              <w:rPr>
                <w:rFonts w:ascii="Calibri" w:hAnsi="Calibri" w:cs="Calibri"/>
                <w:b/>
                <w:bCs/>
                <w:lang w:eastAsia="en-US"/>
              </w:rPr>
            </w:pPr>
            <w:r w:rsidRPr="00CC2E0F">
              <w:rPr>
                <w:rFonts w:ascii="Calibri" w:hAnsi="Calibri" w:cs="Calibri"/>
                <w:b/>
                <w:bCs/>
                <w:lang w:eastAsia="en-US"/>
              </w:rPr>
              <w:t>VPĮ 46 straipsnio 7 dalis</w:t>
            </w:r>
          </w:p>
          <w:p w14:paraId="73F779BF" w14:textId="77777777" w:rsidR="000D3E6C" w:rsidRPr="00CC2E0F" w:rsidRDefault="000D3E6C" w:rsidP="000D3E6C">
            <w:pPr>
              <w:spacing w:after="0" w:line="240" w:lineRule="auto"/>
              <w:rPr>
                <w:rFonts w:ascii="Calibri" w:hAnsi="Calibri" w:cs="Calibri"/>
                <w:b/>
                <w:bCs/>
                <w:lang w:eastAsia="en-US"/>
              </w:rPr>
            </w:pPr>
          </w:p>
          <w:p w14:paraId="78AC9219" w14:textId="78069C01" w:rsidR="000D3E6C" w:rsidRPr="001F1025" w:rsidRDefault="000D3E6C" w:rsidP="000D3E6C">
            <w:pPr>
              <w:spacing w:line="300" w:lineRule="atLeast"/>
              <w:ind w:left="37"/>
              <w:rPr>
                <w:rFonts w:eastAsia="Yu Mincho" w:cstheme="minorHAnsi"/>
                <w:b/>
                <w:bCs/>
              </w:rPr>
            </w:pPr>
            <w:r w:rsidRPr="00CC2E0F">
              <w:rPr>
                <w:rFonts w:ascii="Calibri" w:hAnsi="Calibri" w:cs="Calibri"/>
                <w:lang w:eastAsia="en-US"/>
              </w:rPr>
              <w:t>EBVPD III dalies D3 punktas</w:t>
            </w:r>
          </w:p>
        </w:tc>
        <w:tc>
          <w:tcPr>
            <w:tcW w:w="2639" w:type="pct"/>
          </w:tcPr>
          <w:p w14:paraId="309BC9E0" w14:textId="77777777" w:rsidR="000D3E6C" w:rsidRPr="00CC2E0F" w:rsidRDefault="000D3E6C" w:rsidP="000D3E6C">
            <w:pPr>
              <w:spacing w:line="240" w:lineRule="auto"/>
              <w:jc w:val="both"/>
            </w:pPr>
            <w:r w:rsidRPr="00CC2E0F">
              <w:rPr>
                <w:rFonts w:ascii="Calibri" w:hAnsi="Calibri" w:cs="Calibri"/>
                <w:lang w:eastAsia="en-US"/>
              </w:rPr>
              <w:t xml:space="preserve">Iš Lietuvoje įsteigtų subjektų įrodančių dokumentų nereikalaujama. </w:t>
            </w:r>
            <w:r w:rsidRPr="00CC2E0F">
              <w:t>Užtenka pateikto EBVPD.</w:t>
            </w:r>
          </w:p>
          <w:p w14:paraId="0F6DCB50" w14:textId="77777777" w:rsidR="000D3E6C" w:rsidRPr="0019014D" w:rsidRDefault="000D3E6C" w:rsidP="000D3E6C">
            <w:pPr>
              <w:spacing w:line="300" w:lineRule="atLeast"/>
              <w:jc w:val="both"/>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448234E4"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43497E">
        <w:rPr>
          <w:rFonts w:cstheme="minorHAnsi"/>
          <w:b/>
        </w:rPr>
        <w:t xml:space="preserve">pirkimo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9146CA">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9146CA">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9146CA">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9146CA">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9146CA">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9146CA">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0C653571" w:rsidR="000B0861" w:rsidRPr="00282A44" w:rsidRDefault="00892ED7" w:rsidP="009146CA">
            <w:pPr>
              <w:spacing w:line="30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2875218" w:rsidR="00EE1EDB" w:rsidRPr="00DF4BC8" w:rsidRDefault="00EE1EDB" w:rsidP="009146CA">
            <w:pPr>
              <w:autoSpaceDE w:val="0"/>
              <w:autoSpaceDN w:val="0"/>
              <w:adjustRightInd w:val="0"/>
              <w:spacing w:line="300" w:lineRule="atLeast"/>
              <w:jc w:val="both"/>
              <w:rPr>
                <w:rFonts w:cstheme="minorHAnsi"/>
                <w:color w:val="000000"/>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9146CA">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9146CA">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9146CA">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9146CA">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9146CA">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9146CA">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9146CA">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9146CA">
            <w:pPr>
              <w:autoSpaceDE w:val="0"/>
              <w:autoSpaceDN w:val="0"/>
              <w:adjustRightInd w:val="0"/>
              <w:spacing w:line="300" w:lineRule="atLeast"/>
              <w:rPr>
                <w:rFonts w:asciiTheme="minorHAnsi" w:hAnsiTheme="minorHAnsi" w:cstheme="minorHAnsi"/>
                <w:color w:val="000000"/>
                <w:sz w:val="21"/>
                <w:szCs w:val="21"/>
              </w:rPr>
            </w:pPr>
          </w:p>
        </w:tc>
      </w:tr>
      <w:tr w:rsidR="00C1159C" w:rsidRPr="001F1025" w14:paraId="0B24B07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61881" w14:textId="5C67C409" w:rsidR="00C1159C" w:rsidRPr="00F422CC" w:rsidRDefault="00C1159C" w:rsidP="009146CA">
            <w:pPr>
              <w:spacing w:before="60" w:after="60" w:line="300" w:lineRule="atLeast"/>
              <w:ind w:left="568" w:hanging="121"/>
              <w:rPr>
                <w:rFonts w:ascii="Calibri" w:eastAsiaTheme="minorHAnsi" w:hAnsi="Calibri" w:cs="Calibri"/>
                <w:sz w:val="21"/>
                <w:szCs w:val="21"/>
              </w:rPr>
            </w:pPr>
            <w:r w:rsidRPr="00F422CC">
              <w:rPr>
                <w:rFonts w:ascii="Calibri" w:eastAsiaTheme="minorHAnsi" w:hAnsi="Calibri" w:cs="Calibri"/>
                <w:sz w:val="21"/>
                <w:szCs w:val="21"/>
              </w:rPr>
              <w:t>3.1.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604A15F"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sz w:val="21"/>
                <w:szCs w:val="21"/>
              </w:rPr>
              <w:t>Tiekėjo vadovaujančių specialistų ir asmenų, atsakingų už sutarties vykdymą, kvalifikacija.</w:t>
            </w:r>
          </w:p>
          <w:p w14:paraId="7AAF5B4D"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sz w:val="21"/>
                <w:szCs w:val="21"/>
              </w:rPr>
              <w:t xml:space="preserve">Tiekėjas privalo paskirti specialistus, kurie atitinka kvalifikacijos reikalavimus </w:t>
            </w:r>
            <w:r w:rsidRPr="00C1159C">
              <w:rPr>
                <w:rFonts w:ascii="Calibri" w:hAnsi="Calibri" w:cs="Calibri"/>
                <w:i/>
                <w:sz w:val="21"/>
                <w:szCs w:val="21"/>
              </w:rPr>
              <w:t>(</w:t>
            </w:r>
            <w:r w:rsidRPr="00C1159C">
              <w:rPr>
                <w:rFonts w:ascii="Calibri" w:hAnsi="Calibri" w:cs="Calibri"/>
                <w:i/>
                <w:iCs/>
                <w:sz w:val="21"/>
                <w:szCs w:val="21"/>
              </w:rPr>
              <w:t>reikalavimas nustatomas atsižvelgiant į Lietuvos Respublikos statybos įstatyme nurodytus kvalifikacijos reikalavimus)</w:t>
            </w:r>
            <w:r w:rsidRPr="00C1159C">
              <w:rPr>
                <w:rFonts w:ascii="Calibri" w:hAnsi="Calibri" w:cs="Calibri"/>
                <w:sz w:val="21"/>
                <w:szCs w:val="21"/>
              </w:rPr>
              <w:t>:</w:t>
            </w:r>
          </w:p>
          <w:p w14:paraId="344E961B" w14:textId="5B06FCC0" w:rsidR="00C1159C" w:rsidRPr="00C1159C" w:rsidRDefault="00C1159C" w:rsidP="009146CA">
            <w:pPr>
              <w:spacing w:line="300" w:lineRule="atLeast"/>
              <w:jc w:val="both"/>
              <w:rPr>
                <w:rFonts w:ascii="Calibri" w:hAnsi="Calibri" w:cs="Calibri"/>
                <w:b/>
                <w:sz w:val="21"/>
                <w:szCs w:val="21"/>
              </w:rPr>
            </w:pPr>
            <w:r w:rsidRPr="00C1159C">
              <w:rPr>
                <w:rFonts w:ascii="Calibri" w:eastAsia="Calibri" w:hAnsi="Calibri" w:cs="Calibri"/>
                <w:b/>
                <w:bCs/>
                <w:sz w:val="21"/>
                <w:szCs w:val="21"/>
              </w:rPr>
              <w:t>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.1. ne mažiau kaip 1 (vieną) </w:t>
            </w:r>
            <w:r w:rsidRPr="00C1159C">
              <w:rPr>
                <w:rFonts w:ascii="Calibri" w:hAnsi="Calibri" w:cs="Calibri"/>
                <w:b/>
                <w:sz w:val="21"/>
                <w:szCs w:val="21"/>
              </w:rPr>
              <w:t>statinio statybos vadovą:</w:t>
            </w:r>
          </w:p>
          <w:p w14:paraId="45E14A79" w14:textId="59F67159" w:rsidR="00C1159C" w:rsidRPr="0043497E" w:rsidRDefault="00C1159C" w:rsidP="009146CA">
            <w:pPr>
              <w:spacing w:line="300" w:lineRule="atLeast"/>
              <w:jc w:val="both"/>
              <w:rPr>
                <w:rFonts w:ascii="Calibri" w:hAnsi="Calibri" w:cs="Calibri"/>
                <w:b/>
                <w:i/>
                <w:iCs/>
                <w:sz w:val="21"/>
                <w:szCs w:val="21"/>
              </w:rPr>
            </w:pPr>
            <w:r w:rsidRPr="00C1159C">
              <w:rPr>
                <w:rFonts w:ascii="Calibri" w:hAnsi="Calibri" w:cs="Calibri"/>
                <w:b/>
                <w:bCs/>
                <w:sz w:val="21"/>
                <w:szCs w:val="21"/>
              </w:rPr>
              <w:t>Statinių kategorija:</w:t>
            </w:r>
            <w:r w:rsidRPr="00C1159C">
              <w:rPr>
                <w:rFonts w:ascii="Calibri" w:hAnsi="Calibri" w:cs="Calibri"/>
                <w:b/>
                <w:sz w:val="21"/>
                <w:szCs w:val="21"/>
              </w:rPr>
              <w:t xml:space="preserve"> </w:t>
            </w:r>
            <w:r w:rsidRPr="0043497E">
              <w:rPr>
                <w:rFonts w:ascii="Calibri" w:hAnsi="Calibri" w:cs="Calibri"/>
                <w:bCs/>
                <w:i/>
                <w:iCs/>
                <w:sz w:val="21"/>
                <w:szCs w:val="21"/>
              </w:rPr>
              <w:t>ypatingieji statiniai</w:t>
            </w:r>
            <w:r w:rsidR="000A7A45" w:rsidRPr="0043497E">
              <w:rPr>
                <w:rFonts w:ascii="Calibri" w:hAnsi="Calibri" w:cs="Calibri"/>
                <w:bCs/>
                <w:i/>
                <w:iCs/>
                <w:sz w:val="21"/>
                <w:szCs w:val="21"/>
              </w:rPr>
              <w:t>;</w:t>
            </w:r>
          </w:p>
          <w:p w14:paraId="6EF2D46D" w14:textId="3C153677" w:rsidR="00C1159C" w:rsidRPr="00C1159C" w:rsidRDefault="00C1159C" w:rsidP="009146CA">
            <w:pPr>
              <w:spacing w:line="300" w:lineRule="atLeast"/>
              <w:jc w:val="both"/>
              <w:rPr>
                <w:rFonts w:ascii="Calibri" w:hAnsi="Calibri" w:cs="Calibri"/>
                <w:color w:val="000000"/>
                <w:sz w:val="21"/>
                <w:szCs w:val="21"/>
                <w:bdr w:val="none" w:sz="0" w:space="0" w:color="auto" w:frame="1"/>
              </w:rPr>
            </w:pPr>
            <w:r w:rsidRPr="00C1159C">
              <w:rPr>
                <w:rFonts w:ascii="Calibri" w:hAnsi="Calibri" w:cs="Calibri"/>
                <w:b/>
                <w:bCs/>
                <w:sz w:val="21"/>
                <w:szCs w:val="21"/>
              </w:rPr>
              <w:t>Pastato tipas:</w:t>
            </w:r>
            <w:r w:rsidRPr="00C1159C">
              <w:rPr>
                <w:rFonts w:ascii="Calibri" w:hAnsi="Calibri" w:cs="Calibri"/>
                <w:sz w:val="21"/>
                <w:szCs w:val="21"/>
              </w:rPr>
              <w:t xml:space="preserve"> </w:t>
            </w:r>
            <w:r w:rsidRPr="00C1159C">
              <w:rPr>
                <w:rFonts w:ascii="Calibri" w:hAnsi="Calibri" w:cs="Calibri"/>
                <w:color w:val="000000"/>
                <w:sz w:val="21"/>
                <w:szCs w:val="21"/>
                <w:bdr w:val="none" w:sz="0" w:space="0" w:color="auto" w:frame="1"/>
              </w:rPr>
              <w:t xml:space="preserve"> </w:t>
            </w:r>
            <w:r w:rsidRPr="0043497E">
              <w:rPr>
                <w:rFonts w:ascii="Calibri" w:hAnsi="Calibri" w:cs="Calibri"/>
                <w:i/>
                <w:iCs/>
                <w:color w:val="000000"/>
                <w:sz w:val="21"/>
                <w:szCs w:val="21"/>
                <w:bdr w:val="none" w:sz="0" w:space="0" w:color="auto" w:frame="1"/>
              </w:rPr>
              <w:t>negyvenamieji pastatai</w:t>
            </w:r>
            <w:r w:rsidR="000A7A45" w:rsidRPr="0043497E">
              <w:rPr>
                <w:rFonts w:ascii="Calibri" w:hAnsi="Calibri" w:cs="Calibri"/>
                <w:i/>
                <w:iCs/>
                <w:color w:val="000000"/>
                <w:sz w:val="21"/>
                <w:szCs w:val="21"/>
                <w:bdr w:val="none" w:sz="0" w:space="0" w:color="auto" w:frame="1"/>
              </w:rPr>
              <w:t>;</w:t>
            </w:r>
          </w:p>
          <w:p w14:paraId="74CC5CF2" w14:textId="203C19AA" w:rsidR="00C1159C" w:rsidRPr="0043497E" w:rsidRDefault="000A7A45" w:rsidP="009146CA">
            <w:pPr>
              <w:spacing w:line="300" w:lineRule="atLeast"/>
              <w:jc w:val="both"/>
              <w:rPr>
                <w:rFonts w:ascii="Calibri" w:hAnsi="Calibri" w:cs="Calibri"/>
                <w:i/>
                <w:iCs/>
                <w:color w:val="000000"/>
                <w:sz w:val="21"/>
                <w:szCs w:val="21"/>
                <w:bdr w:val="none" w:sz="0" w:space="0" w:color="auto" w:frame="1"/>
              </w:rPr>
            </w:pPr>
            <w:r>
              <w:rPr>
                <w:rFonts w:ascii="Calibri" w:hAnsi="Calibri" w:cs="Calibri"/>
                <w:b/>
                <w:bCs/>
                <w:color w:val="000000"/>
                <w:sz w:val="21"/>
                <w:szCs w:val="21"/>
                <w:bdr w:val="none" w:sz="0" w:space="0" w:color="auto" w:frame="1"/>
              </w:rPr>
              <w:t>P</w:t>
            </w:r>
            <w:r w:rsidR="00C1159C" w:rsidRPr="00C1159C">
              <w:rPr>
                <w:rFonts w:ascii="Calibri" w:hAnsi="Calibri" w:cs="Calibri"/>
                <w:b/>
                <w:bCs/>
                <w:color w:val="000000"/>
                <w:sz w:val="21"/>
                <w:szCs w:val="21"/>
                <w:bdr w:val="none" w:sz="0" w:space="0" w:color="auto" w:frame="1"/>
              </w:rPr>
              <w:t>astato paskirties grupė:</w:t>
            </w:r>
            <w:r w:rsidR="00C1159C" w:rsidRPr="00C1159C">
              <w:rPr>
                <w:rFonts w:ascii="Calibri" w:hAnsi="Calibri" w:cs="Calibri"/>
                <w:color w:val="000000"/>
                <w:sz w:val="21"/>
                <w:szCs w:val="21"/>
                <w:bdr w:val="none" w:sz="0" w:space="0" w:color="auto" w:frame="1"/>
              </w:rPr>
              <w:t xml:space="preserve"> </w:t>
            </w:r>
            <w:r w:rsidR="00C1159C" w:rsidRPr="0043497E">
              <w:rPr>
                <w:rFonts w:ascii="Calibri" w:hAnsi="Calibri" w:cs="Calibri"/>
                <w:i/>
                <w:iCs/>
                <w:color w:val="000000"/>
                <w:sz w:val="21"/>
                <w:szCs w:val="21"/>
                <w:bdr w:val="none" w:sz="0" w:space="0" w:color="auto" w:frame="1"/>
              </w:rPr>
              <w:t>administracinių</w:t>
            </w:r>
            <w:r w:rsidRPr="0043497E">
              <w:rPr>
                <w:rFonts w:ascii="Calibri" w:hAnsi="Calibri" w:cs="Calibri"/>
                <w:i/>
                <w:iCs/>
                <w:color w:val="000000"/>
                <w:sz w:val="21"/>
                <w:szCs w:val="21"/>
                <w:bdr w:val="none" w:sz="0" w:space="0" w:color="auto" w:frame="1"/>
              </w:rPr>
              <w:t>;</w:t>
            </w:r>
          </w:p>
          <w:p w14:paraId="5F1699C9" w14:textId="01A20755" w:rsidR="00C1159C" w:rsidRPr="00C1159C" w:rsidRDefault="000A7A45" w:rsidP="009146CA">
            <w:pPr>
              <w:spacing w:line="300" w:lineRule="atLeast"/>
              <w:jc w:val="both"/>
              <w:rPr>
                <w:rFonts w:ascii="Calibri" w:hAnsi="Calibri" w:cs="Calibri"/>
                <w:sz w:val="21"/>
                <w:szCs w:val="21"/>
              </w:rPr>
            </w:pPr>
            <w:r>
              <w:rPr>
                <w:rFonts w:ascii="Calibri" w:hAnsi="Calibri" w:cs="Calibri"/>
                <w:b/>
                <w:bCs/>
                <w:color w:val="000000"/>
                <w:sz w:val="21"/>
                <w:szCs w:val="21"/>
                <w:bdr w:val="none" w:sz="0" w:space="0" w:color="auto" w:frame="1"/>
              </w:rPr>
              <w:t>P</w:t>
            </w:r>
            <w:r w:rsidR="00C1159C" w:rsidRPr="00C1159C">
              <w:rPr>
                <w:rFonts w:ascii="Calibri" w:hAnsi="Calibri" w:cs="Calibri"/>
                <w:b/>
                <w:bCs/>
                <w:color w:val="000000"/>
                <w:sz w:val="21"/>
                <w:szCs w:val="21"/>
                <w:bdr w:val="none" w:sz="0" w:space="0" w:color="auto" w:frame="1"/>
              </w:rPr>
              <w:t>astato paskirtis</w:t>
            </w:r>
            <w:r w:rsidR="00C1159C" w:rsidRPr="00C1159C">
              <w:rPr>
                <w:rFonts w:ascii="Calibri" w:hAnsi="Calibri" w:cs="Calibri"/>
                <w:color w:val="000000"/>
                <w:sz w:val="21"/>
                <w:szCs w:val="21"/>
                <w:bdr w:val="none" w:sz="0" w:space="0" w:color="auto" w:frame="1"/>
              </w:rPr>
              <w:t xml:space="preserve">: </w:t>
            </w:r>
            <w:r w:rsidR="00C1159C" w:rsidRPr="0043497E">
              <w:rPr>
                <w:rFonts w:ascii="Calibri" w:hAnsi="Calibri" w:cs="Calibri"/>
                <w:i/>
                <w:iCs/>
                <w:color w:val="000000"/>
                <w:sz w:val="21"/>
                <w:szCs w:val="21"/>
                <w:bdr w:val="none" w:sz="0" w:space="0" w:color="auto" w:frame="1"/>
              </w:rPr>
              <w:t>administracini</w:t>
            </w:r>
            <w:r w:rsidRPr="0043497E">
              <w:rPr>
                <w:rFonts w:ascii="Calibri" w:hAnsi="Calibri" w:cs="Calibri"/>
                <w:i/>
                <w:iCs/>
                <w:color w:val="000000"/>
                <w:sz w:val="21"/>
                <w:szCs w:val="21"/>
                <w:bdr w:val="none" w:sz="0" w:space="0" w:color="auto" w:frame="1"/>
              </w:rPr>
              <w:t>ų</w:t>
            </w:r>
            <w:r w:rsidR="00C1159C" w:rsidRPr="0043497E">
              <w:rPr>
                <w:rFonts w:ascii="Calibri" w:hAnsi="Calibri" w:cs="Calibri"/>
                <w:i/>
                <w:iCs/>
                <w:color w:val="000000"/>
                <w:sz w:val="21"/>
                <w:szCs w:val="21"/>
                <w:bdr w:val="none" w:sz="0" w:space="0" w:color="auto" w:frame="1"/>
              </w:rPr>
              <w:t xml:space="preserve">, </w:t>
            </w:r>
            <w:r w:rsidR="00C1159C" w:rsidRPr="0043497E">
              <w:rPr>
                <w:rFonts w:ascii="Calibri" w:eastAsia="Calibri" w:hAnsi="Calibri" w:cs="Calibri"/>
                <w:i/>
                <w:iCs/>
                <w:sz w:val="21"/>
                <w:szCs w:val="21"/>
              </w:rPr>
              <w:t>taip pat minėti statiniai, esantys kultūros paveldo objekto teritorijoje, jo apsaugos zonoje, kultūros paveldo vietovėje</w:t>
            </w:r>
            <w:r w:rsidR="00C1159C" w:rsidRPr="0043497E">
              <w:rPr>
                <w:rFonts w:ascii="Calibri" w:hAnsi="Calibri" w:cs="Calibri"/>
                <w:i/>
                <w:iCs/>
                <w:sz w:val="21"/>
                <w:szCs w:val="21"/>
              </w:rPr>
              <w:t>;</w:t>
            </w:r>
          </w:p>
          <w:p w14:paraId="0116A730" w14:textId="4C164982"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b/>
                <w:sz w:val="21"/>
                <w:szCs w:val="21"/>
              </w:rPr>
              <w:t>3.</w:t>
            </w:r>
            <w:r w:rsidR="00694772">
              <w:rPr>
                <w:rFonts w:ascii="Calibri" w:hAnsi="Calibri" w:cs="Calibri"/>
                <w:b/>
                <w:sz w:val="21"/>
                <w:szCs w:val="21"/>
              </w:rPr>
              <w:t>1</w:t>
            </w:r>
            <w:r w:rsidRPr="00C1159C">
              <w:rPr>
                <w:rFonts w:ascii="Calibri" w:hAnsi="Calibri" w:cs="Calibri"/>
                <w:b/>
                <w:sz w:val="21"/>
                <w:szCs w:val="21"/>
              </w:rPr>
              <w:t xml:space="preserve">.2. </w:t>
            </w:r>
            <w:r w:rsidRPr="00C1159C">
              <w:rPr>
                <w:rFonts w:ascii="Calibri" w:eastAsia="Calibri" w:hAnsi="Calibri" w:cs="Calibri"/>
                <w:b/>
                <w:bCs/>
                <w:sz w:val="21"/>
                <w:szCs w:val="21"/>
              </w:rPr>
              <w:t>ne mažiau kaip 1 (vieną) kvalifikuotą nekilnojamojo kultūros paveldo apsaugos specialistą</w:t>
            </w:r>
            <w:r w:rsidRPr="00C1159C">
              <w:rPr>
                <w:rFonts w:ascii="Calibri" w:eastAsia="Calibri" w:hAnsi="Calibri" w:cs="Calibri"/>
                <w:i/>
                <w:iCs/>
                <w:sz w:val="21"/>
                <w:szCs w:val="21"/>
              </w:rPr>
              <w:t xml:space="preserve">, </w:t>
            </w:r>
            <w:r w:rsidRPr="00C1159C">
              <w:rPr>
                <w:rFonts w:ascii="Calibri" w:eastAsia="Calibri" w:hAnsi="Calibri" w:cs="Calibri"/>
                <w:bCs/>
                <w:sz w:val="21"/>
                <w:szCs w:val="21"/>
              </w:rPr>
              <w:t xml:space="preserve">turintį teisę vadovauti kultūros paveldo objektų tvarkybos darbams: </w:t>
            </w:r>
            <w:r w:rsidRPr="00C1159C">
              <w:rPr>
                <w:rFonts w:ascii="Calibri" w:eastAsia="Calibri" w:hAnsi="Calibri" w:cs="Calibri"/>
                <w:bCs/>
                <w:i/>
                <w:sz w:val="21"/>
                <w:szCs w:val="21"/>
                <w:u w:val="single"/>
              </w:rPr>
              <w:t>v</w:t>
            </w:r>
            <w:r w:rsidRPr="00C1159C">
              <w:rPr>
                <w:rFonts w:ascii="Calibri" w:eastAsia="Calibri" w:hAnsi="Calibri" w:cs="Calibri"/>
                <w:i/>
                <w:iCs/>
                <w:sz w:val="21"/>
                <w:szCs w:val="21"/>
                <w:u w:val="single"/>
              </w:rPr>
              <w:t>eiklos specializacija pagal atestuojamas veiklos rūšis:</w:t>
            </w:r>
            <w:r w:rsidRPr="00C1159C">
              <w:rPr>
                <w:rFonts w:ascii="Calibri" w:eastAsia="Calibri" w:hAnsi="Calibri" w:cs="Calibri"/>
                <w:sz w:val="21"/>
                <w:szCs w:val="21"/>
              </w:rPr>
              <w:t xml:space="preserve"> </w:t>
            </w:r>
            <w:r w:rsidRPr="0043497E">
              <w:rPr>
                <w:rFonts w:ascii="Calibri" w:eastAsia="Calibri" w:hAnsi="Calibri" w:cs="Calibri"/>
                <w:i/>
                <w:iCs/>
                <w:sz w:val="21"/>
                <w:szCs w:val="21"/>
              </w:rPr>
              <w:t>tvarkybos darbų: remonto: vadovavimas tvarkybos darbams.</w:t>
            </w:r>
          </w:p>
          <w:p w14:paraId="5D1896E1" w14:textId="77777777" w:rsidR="00C1159C" w:rsidRPr="00C1159C" w:rsidRDefault="00C1159C" w:rsidP="009146CA">
            <w:pPr>
              <w:spacing w:line="300" w:lineRule="atLeast"/>
              <w:jc w:val="both"/>
              <w:rPr>
                <w:rFonts w:ascii="Calibri" w:hAnsi="Calibri" w:cs="Calibri"/>
                <w:b/>
                <w:sz w:val="21"/>
                <w:szCs w:val="21"/>
              </w:rPr>
            </w:pPr>
          </w:p>
          <w:p w14:paraId="136129A8"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Pastabos: </w:t>
            </w:r>
          </w:p>
          <w:p w14:paraId="1187D0E6"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1) Tiekėjas gali siūlyti vieną asmenį kelioms pozicijoms, jei šis asmuo atitinka visus skirtingoms pozicijoms keliamus reikalavimus;</w:t>
            </w:r>
          </w:p>
          <w:p w14:paraId="2265CA3E" w14:textId="77777777" w:rsidR="00C1159C" w:rsidRPr="00C1159C" w:rsidRDefault="00C1159C" w:rsidP="009146CA">
            <w:pPr>
              <w:spacing w:line="300" w:lineRule="atLeast"/>
              <w:jc w:val="both"/>
              <w:rPr>
                <w:rFonts w:ascii="Calibri" w:hAnsi="Calibri" w:cs="Calibri"/>
                <w:i/>
                <w:color w:val="000000"/>
                <w:sz w:val="21"/>
                <w:szCs w:val="21"/>
              </w:rPr>
            </w:pPr>
            <w:r w:rsidRPr="00C1159C">
              <w:rPr>
                <w:rFonts w:ascii="Calibri" w:hAnsi="Calibri" w:cs="Calibri"/>
                <w:i/>
                <w:sz w:val="21"/>
                <w:szCs w:val="21"/>
              </w:rPr>
              <w:lastRenderedPageBreak/>
              <w:t>2) Reikalaujamą kvalifikaciją tiekėjas (ar jo personalas) privalo būti įgijęs iki pasiūlymų pateikimo termino pabaigos;</w:t>
            </w:r>
            <w:r w:rsidRPr="00C1159C">
              <w:rPr>
                <w:rFonts w:ascii="Calibri" w:hAnsi="Calibri" w:cs="Calibri"/>
                <w:i/>
                <w:color w:val="000000"/>
                <w:sz w:val="21"/>
                <w:szCs w:val="21"/>
              </w:rPr>
              <w:t xml:space="preserve"> </w:t>
            </w:r>
          </w:p>
          <w:p w14:paraId="360C7953" w14:textId="77777777" w:rsidR="00C1159C" w:rsidRPr="00C1159C" w:rsidRDefault="00C1159C" w:rsidP="009146CA">
            <w:pPr>
              <w:spacing w:line="300" w:lineRule="atLeast"/>
              <w:jc w:val="both"/>
              <w:rPr>
                <w:rFonts w:ascii="Calibri" w:hAnsi="Calibri" w:cs="Calibri"/>
                <w:i/>
                <w:color w:val="000000"/>
                <w:sz w:val="21"/>
                <w:szCs w:val="21"/>
              </w:rPr>
            </w:pPr>
            <w:r w:rsidRPr="00C1159C">
              <w:rPr>
                <w:rFonts w:ascii="Calibri" w:hAnsi="Calibri" w:cs="Calibri"/>
                <w:i/>
                <w:sz w:val="21"/>
                <w:szCs w:val="21"/>
              </w:rPr>
              <w:t>3) Tiekėjas privalo paskirti reikiamą skaičių specialistų, kad užtikrintų tinkamą sutarties vykdymą;</w:t>
            </w:r>
          </w:p>
          <w:p w14:paraId="179745F6"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4) Tiekėjo ir jo specialistų atestatai atitiks reikalavimus, jei jie apims daugiau statinių grupių ar pogrupių </w:t>
            </w:r>
            <w:r w:rsidRPr="00C1159C">
              <w:rPr>
                <w:rFonts w:ascii="Calibri" w:hAnsi="Calibri" w:cs="Calibri"/>
                <w:bCs/>
                <w:i/>
                <w:iCs/>
                <w:color w:val="000000"/>
                <w:spacing w:val="-5"/>
                <w:sz w:val="21"/>
                <w:szCs w:val="21"/>
              </w:rPr>
              <w:t xml:space="preserve"> ar atestuojamų veiklų specializacijų pagal atestuojamos veiklos rūšis, nei minimalūs kvalifikacijos reikalavimai.</w:t>
            </w:r>
          </w:p>
          <w:p w14:paraId="0DF70A12" w14:textId="77777777" w:rsidR="00C1159C" w:rsidRPr="00C1159C" w:rsidRDefault="00C1159C" w:rsidP="009146CA">
            <w:pPr>
              <w:spacing w:line="300" w:lineRule="atLeast"/>
              <w:jc w:val="both"/>
              <w:rPr>
                <w:rFonts w:ascii="Calibri" w:hAnsi="Calibri" w:cs="Calibri"/>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0A2D0024" w14:textId="44BA8C23"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b/>
                <w:sz w:val="21"/>
                <w:szCs w:val="21"/>
              </w:rPr>
              <w:lastRenderedPageBreak/>
              <w:t>1)</w:t>
            </w:r>
            <w:r w:rsidRPr="00C1159C">
              <w:rPr>
                <w:rFonts w:ascii="Calibri" w:hAnsi="Calibri" w:cs="Calibri"/>
                <w:sz w:val="21"/>
                <w:szCs w:val="21"/>
              </w:rPr>
              <w:t xml:space="preserve"> Vadovaujančių specialistų ir asmenų</w:t>
            </w:r>
            <w:r w:rsidR="00A143F1">
              <w:rPr>
                <w:rFonts w:ascii="Calibri" w:hAnsi="Calibri" w:cs="Calibri"/>
                <w:sz w:val="21"/>
                <w:szCs w:val="21"/>
              </w:rPr>
              <w:t>,</w:t>
            </w:r>
            <w:r w:rsidRPr="00C1159C">
              <w:rPr>
                <w:rFonts w:ascii="Calibri" w:hAnsi="Calibri" w:cs="Calibri"/>
                <w:sz w:val="21"/>
                <w:szCs w:val="21"/>
              </w:rPr>
              <w:t xml:space="preserve"> atsakingų už sutarties vykdymą</w:t>
            </w:r>
            <w:r w:rsidR="00A143F1">
              <w:rPr>
                <w:rFonts w:ascii="Calibri" w:hAnsi="Calibri" w:cs="Calibri"/>
                <w:sz w:val="21"/>
                <w:szCs w:val="21"/>
              </w:rPr>
              <w:t>,</w:t>
            </w:r>
            <w:r w:rsidRPr="00C1159C">
              <w:rPr>
                <w:rFonts w:ascii="Calibri" w:hAnsi="Calibri" w:cs="Calibri"/>
                <w:sz w:val="21"/>
                <w:szCs w:val="21"/>
              </w:rPr>
              <w:t xml:space="preserve"> sąrašas (</w:t>
            </w:r>
            <w:r w:rsidRPr="00C1159C">
              <w:rPr>
                <w:rFonts w:ascii="Calibri" w:hAnsi="Calibri" w:cs="Calibri"/>
                <w:b/>
                <w:sz w:val="21"/>
                <w:szCs w:val="21"/>
              </w:rPr>
              <w:t xml:space="preserve">parengtas pagal pirkimo </w:t>
            </w:r>
            <w:r w:rsidRPr="00C1159C">
              <w:rPr>
                <w:rFonts w:ascii="Calibri" w:hAnsi="Calibri" w:cs="Calibri"/>
                <w:b/>
                <w:bCs/>
                <w:sz w:val="21"/>
                <w:szCs w:val="21"/>
              </w:rPr>
              <w:t>sąlygų</w:t>
            </w:r>
            <w:r w:rsidRPr="00C1159C">
              <w:rPr>
                <w:rFonts w:ascii="Calibri" w:hAnsi="Calibri" w:cs="Calibri"/>
                <w:b/>
                <w:sz w:val="21"/>
                <w:szCs w:val="21"/>
              </w:rPr>
              <w:t xml:space="preserve"> 9 priedą)</w:t>
            </w:r>
            <w:r w:rsidRPr="00C1159C">
              <w:rPr>
                <w:rFonts w:ascii="Calibri" w:hAnsi="Calibri" w:cs="Calibri"/>
                <w:sz w:val="21"/>
                <w:szCs w:val="21"/>
              </w:rPr>
              <w:t xml:space="preserve"> „</w:t>
            </w:r>
            <w:r w:rsidRPr="00C1159C">
              <w:rPr>
                <w:rFonts w:ascii="Calibri" w:hAnsi="Calibri" w:cs="Calibri"/>
                <w:i/>
                <w:sz w:val="21"/>
                <w:szCs w:val="21"/>
              </w:rPr>
              <w:t>Tiekėjo vadovaujančių darbuotojų (specialistų) ir asmenų, atsakingų už sutarties vykdymą</w:t>
            </w:r>
            <w:r w:rsidR="00A143F1">
              <w:rPr>
                <w:rFonts w:ascii="Calibri" w:hAnsi="Calibri" w:cs="Calibri"/>
                <w:i/>
                <w:sz w:val="21"/>
                <w:szCs w:val="21"/>
              </w:rPr>
              <w:t>,</w:t>
            </w:r>
            <w:r w:rsidRPr="00C1159C">
              <w:rPr>
                <w:rFonts w:ascii="Calibri" w:hAnsi="Calibri" w:cs="Calibri"/>
                <w:i/>
                <w:sz w:val="21"/>
                <w:szCs w:val="21"/>
              </w:rPr>
              <w:t xml:space="preserve"> sąrašas“</w:t>
            </w:r>
            <w:r w:rsidRPr="00C1159C">
              <w:rPr>
                <w:rFonts w:ascii="Calibri" w:hAnsi="Calibri" w:cs="Calibri"/>
                <w:sz w:val="21"/>
                <w:szCs w:val="21"/>
              </w:rPr>
              <w:t xml:space="preserve">), </w:t>
            </w:r>
            <w:r w:rsidRPr="00C1159C">
              <w:rPr>
                <w:rFonts w:ascii="Calibri" w:hAnsi="Calibri" w:cs="Calibri"/>
                <w:sz w:val="21"/>
                <w:szCs w:val="21"/>
                <w:u w:val="single"/>
              </w:rPr>
              <w:t>pateiktas elektroninėje formoje,</w:t>
            </w:r>
            <w:r w:rsidRPr="00C1159C">
              <w:rPr>
                <w:rFonts w:ascii="Calibri" w:hAnsi="Calibri" w:cs="Calibri"/>
                <w:sz w:val="21"/>
                <w:szCs w:val="21"/>
              </w:rPr>
              <w:t xml:space="preserve"> nurodant </w:t>
            </w:r>
            <w:r>
              <w:rPr>
                <w:rFonts w:ascii="Calibri" w:hAnsi="Calibri" w:cs="Calibri"/>
                <w:sz w:val="21"/>
                <w:szCs w:val="21"/>
              </w:rPr>
              <w:t xml:space="preserve">vardus, </w:t>
            </w:r>
            <w:r w:rsidRPr="00C1159C">
              <w:rPr>
                <w:rFonts w:ascii="Calibri" w:hAnsi="Calibri" w:cs="Calibri"/>
                <w:sz w:val="21"/>
                <w:szCs w:val="21"/>
              </w:rPr>
              <w:t>pavardes, dabartinę darbovietę</w:t>
            </w:r>
            <w:r>
              <w:rPr>
                <w:rFonts w:ascii="Calibri" w:hAnsi="Calibri" w:cs="Calibri"/>
                <w:sz w:val="21"/>
                <w:szCs w:val="21"/>
              </w:rPr>
              <w:t>,</w:t>
            </w:r>
            <w:r w:rsidRPr="00C1159C">
              <w:rPr>
                <w:rFonts w:ascii="Calibri" w:hAnsi="Calibri" w:cs="Calibri"/>
                <w:sz w:val="21"/>
                <w:szCs w:val="21"/>
              </w:rPr>
              <w:t xml:space="preserve"> profesinę kvalifikaciją.</w:t>
            </w:r>
          </w:p>
          <w:p w14:paraId="7B6B096A" w14:textId="6CB37A1E" w:rsidR="00C1159C" w:rsidRPr="00C1159C" w:rsidRDefault="00C1159C" w:rsidP="009146CA">
            <w:pPr>
              <w:spacing w:line="300" w:lineRule="atLeast"/>
              <w:jc w:val="both"/>
              <w:rPr>
                <w:rFonts w:ascii="Calibri" w:eastAsia="Calibri" w:hAnsi="Calibri" w:cs="Calibri"/>
                <w:sz w:val="21"/>
                <w:szCs w:val="21"/>
              </w:rPr>
            </w:pPr>
            <w:r w:rsidRPr="00C1159C">
              <w:rPr>
                <w:rFonts w:ascii="Calibri" w:hAnsi="Calibri" w:cs="Calibri"/>
                <w:b/>
                <w:sz w:val="21"/>
                <w:szCs w:val="21"/>
              </w:rPr>
              <w:t>2)</w:t>
            </w:r>
            <w:r w:rsidRPr="00C1159C">
              <w:rPr>
                <w:rFonts w:ascii="Calibri" w:hAnsi="Calibri" w:cs="Calibri"/>
                <w:sz w:val="21"/>
                <w:szCs w:val="21"/>
              </w:rPr>
              <w:t xml:space="preserve"> </w:t>
            </w:r>
            <w:r w:rsidRPr="00C1159C">
              <w:rPr>
                <w:rFonts w:ascii="Calibri" w:eastAsia="Calibri" w:hAnsi="Calibri" w:cs="Calibri"/>
                <w:b/>
                <w:bCs/>
                <w:sz w:val="21"/>
                <w:szCs w:val="21"/>
              </w:rPr>
              <w:t>dėl 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.1 </w:t>
            </w:r>
            <w:r w:rsidRPr="00C1159C">
              <w:rPr>
                <w:rFonts w:ascii="Calibri" w:hAnsi="Calibri" w:cs="Calibri"/>
                <w:b/>
                <w:sz w:val="21"/>
                <w:szCs w:val="21"/>
              </w:rPr>
              <w:t>punkte nurodyto specialisto –</w:t>
            </w:r>
            <w:r w:rsidR="000A7A45">
              <w:rPr>
                <w:rFonts w:ascii="Calibri" w:hAnsi="Calibri" w:cs="Calibri"/>
                <w:b/>
                <w:sz w:val="21"/>
                <w:szCs w:val="21"/>
              </w:rPr>
              <w:t xml:space="preserve"> </w:t>
            </w:r>
            <w:r w:rsidRPr="00C1159C">
              <w:rPr>
                <w:rFonts w:ascii="Calibri" w:eastAsia="Calibri" w:hAnsi="Calibri" w:cs="Calibri"/>
                <w:sz w:val="21"/>
                <w:szCs w:val="21"/>
              </w:rPr>
              <w:t>Viešosios įstaigos Statybos sektoriaus vystymo agentūros ar VĮ Statybos produkcijos sertifikavimo centro išduotas</w:t>
            </w:r>
            <w:r w:rsidRPr="00C1159C">
              <w:rPr>
                <w:rFonts w:ascii="Calibri" w:hAnsi="Calibri" w:cs="Calibri"/>
                <w:sz w:val="21"/>
                <w:szCs w:val="21"/>
              </w:rPr>
              <w:t xml:space="preserve"> kvalifikacijos</w:t>
            </w:r>
            <w:r w:rsidRPr="00C1159C">
              <w:rPr>
                <w:rFonts w:ascii="Calibri" w:eastAsia="Calibri" w:hAnsi="Calibri" w:cs="Calibri"/>
                <w:sz w:val="21"/>
                <w:szCs w:val="21"/>
              </w:rPr>
              <w:t xml:space="preserve"> atestatas, suteikiantis teisę atlikti nurodytus darbus;</w:t>
            </w:r>
          </w:p>
          <w:p w14:paraId="54552B61" w14:textId="68EC6812" w:rsidR="00C1159C" w:rsidRPr="00C1159C" w:rsidRDefault="00C1159C" w:rsidP="009146CA">
            <w:pPr>
              <w:pStyle w:val="Betarp"/>
              <w:spacing w:line="300" w:lineRule="atLeast"/>
              <w:jc w:val="both"/>
              <w:rPr>
                <w:rFonts w:ascii="Calibri" w:eastAsia="Calibri" w:hAnsi="Calibri" w:cs="Calibri"/>
                <w:sz w:val="21"/>
                <w:szCs w:val="21"/>
              </w:rPr>
            </w:pPr>
            <w:r w:rsidRPr="00333B14">
              <w:rPr>
                <w:rFonts w:ascii="Calibri" w:eastAsia="Calibri" w:hAnsi="Calibri" w:cs="Calibri"/>
                <w:b/>
                <w:bCs/>
                <w:sz w:val="21"/>
                <w:szCs w:val="21"/>
              </w:rPr>
              <w:t>3)</w:t>
            </w:r>
            <w:r w:rsidRPr="00C1159C">
              <w:rPr>
                <w:rFonts w:ascii="Calibri" w:eastAsia="Calibri" w:hAnsi="Calibri" w:cs="Calibri"/>
                <w:sz w:val="21"/>
                <w:szCs w:val="21"/>
              </w:rPr>
              <w:t xml:space="preserve"> </w:t>
            </w:r>
            <w:r w:rsidRPr="00C1159C">
              <w:rPr>
                <w:rFonts w:ascii="Calibri" w:eastAsia="Calibri" w:hAnsi="Calibri" w:cs="Calibri"/>
                <w:b/>
                <w:bCs/>
                <w:sz w:val="21"/>
                <w:szCs w:val="21"/>
              </w:rPr>
              <w:t xml:space="preserve"> dėl 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.2 </w:t>
            </w:r>
            <w:r w:rsidRPr="00C1159C">
              <w:rPr>
                <w:rFonts w:ascii="Calibri" w:hAnsi="Calibri" w:cs="Calibri"/>
                <w:b/>
                <w:sz w:val="21"/>
                <w:szCs w:val="21"/>
              </w:rPr>
              <w:t xml:space="preserve">punkte nurodyto specialisto – </w:t>
            </w:r>
            <w:r w:rsidRPr="00C1159C">
              <w:rPr>
                <w:rFonts w:ascii="Calibri" w:hAnsi="Calibri" w:cs="Calibri"/>
                <w:sz w:val="21"/>
                <w:szCs w:val="21"/>
              </w:rPr>
              <w:t>Kultūros paveldo departamento prie Kultūros ministerijos išduotas Nekilnojamojo kultūros paveldo apsaugos specialisto atestatas su atitinkama veiklos rūšimi ir specializacija;</w:t>
            </w:r>
          </w:p>
          <w:p w14:paraId="626E1C73" w14:textId="77777777" w:rsidR="00C1159C" w:rsidRPr="00C1159C" w:rsidRDefault="00C1159C" w:rsidP="009146CA">
            <w:pPr>
              <w:spacing w:line="300" w:lineRule="atLeast"/>
              <w:jc w:val="both"/>
              <w:rPr>
                <w:rFonts w:ascii="Calibri" w:eastAsia="Calibri" w:hAnsi="Calibri" w:cs="Calibri"/>
                <w:sz w:val="21"/>
                <w:szCs w:val="21"/>
              </w:rPr>
            </w:pPr>
            <w:r w:rsidRPr="00C1159C">
              <w:rPr>
                <w:rFonts w:ascii="Calibri" w:hAnsi="Calibri" w:cs="Calibri"/>
                <w:b/>
                <w:sz w:val="21"/>
                <w:szCs w:val="21"/>
              </w:rPr>
              <w:t>4)</w:t>
            </w:r>
            <w:r w:rsidRPr="00C1159C">
              <w:rPr>
                <w:rFonts w:ascii="Calibri" w:hAnsi="Calibri" w:cs="Calibri"/>
                <w:sz w:val="21"/>
                <w:szCs w:val="21"/>
              </w:rPr>
              <w:t xml:space="preserve"> </w:t>
            </w:r>
            <w:r w:rsidRPr="00C1159C">
              <w:rPr>
                <w:rFonts w:ascii="Calibri" w:eastAsia="Calibri" w:hAnsi="Calibri" w:cs="Calibri"/>
                <w:b/>
                <w:bCs/>
                <w:sz w:val="21"/>
                <w:szCs w:val="21"/>
              </w:rPr>
              <w:t xml:space="preserve">specialisto – </w:t>
            </w:r>
            <w:proofErr w:type="spellStart"/>
            <w:r w:rsidRPr="00C1159C">
              <w:rPr>
                <w:rFonts w:ascii="Calibri" w:eastAsia="Calibri" w:hAnsi="Calibri" w:cs="Calibri"/>
                <w:b/>
                <w:bCs/>
                <w:sz w:val="21"/>
                <w:szCs w:val="21"/>
              </w:rPr>
              <w:t>kvazisubtiekėjo</w:t>
            </w:r>
            <w:proofErr w:type="spellEnd"/>
            <w:r w:rsidRPr="00C1159C">
              <w:rPr>
                <w:rFonts w:ascii="Calibri" w:eastAsia="Calibri" w:hAnsi="Calibri" w:cs="Calibri"/>
                <w:b/>
                <w:bCs/>
                <w:sz w:val="21"/>
                <w:szCs w:val="21"/>
              </w:rPr>
              <w:t xml:space="preserve"> sutikimas</w:t>
            </w:r>
            <w:r w:rsidRPr="00C1159C">
              <w:rPr>
                <w:rFonts w:ascii="Calibri" w:eastAsia="Calibri" w:hAnsi="Calibri" w:cs="Calibri"/>
                <w:sz w:val="21"/>
                <w:szCs w:val="21"/>
              </w:rPr>
              <w:t xml:space="preserve"> atlikti sutartyje nurodytus darbus/paslaugas, </w:t>
            </w:r>
            <w:r w:rsidRPr="00C1159C">
              <w:rPr>
                <w:rFonts w:ascii="Calibri" w:eastAsia="Calibri" w:hAnsi="Calibri" w:cs="Calibri"/>
                <w:b/>
                <w:bCs/>
                <w:sz w:val="21"/>
                <w:szCs w:val="21"/>
              </w:rPr>
              <w:t>jei jis dirba kitoje įmonėje</w:t>
            </w:r>
            <w:r w:rsidRPr="00C1159C">
              <w:rPr>
                <w:rFonts w:ascii="Calibri" w:eastAsia="Calibri" w:hAnsi="Calibri" w:cs="Calibri"/>
                <w:sz w:val="21"/>
                <w:szCs w:val="21"/>
              </w:rPr>
              <w:t xml:space="preserve"> (ne tiekėjo ar ūkio subjekto, kurio pajėgumais tiekėjas remiasi, įmonėje) ir </w:t>
            </w:r>
            <w:r w:rsidRPr="00C1159C">
              <w:rPr>
                <w:rFonts w:ascii="Calibri" w:eastAsia="Calibri" w:hAnsi="Calibri" w:cs="Calibri"/>
                <w:b/>
                <w:bCs/>
                <w:sz w:val="21"/>
                <w:szCs w:val="21"/>
              </w:rPr>
              <w:t xml:space="preserve">tiekėjo ar ūkio subjekto, kurio pajėgumais tiekėjas remiasi, patvirtinimas, </w:t>
            </w:r>
            <w:r w:rsidRPr="00C1159C">
              <w:rPr>
                <w:rFonts w:ascii="Calibri" w:eastAsia="Calibri" w:hAnsi="Calibri" w:cs="Calibri"/>
                <w:sz w:val="21"/>
                <w:szCs w:val="21"/>
              </w:rPr>
              <w:t xml:space="preserve">kad laimėjęs konkursą, įdarbins šį </w:t>
            </w:r>
            <w:proofErr w:type="spellStart"/>
            <w:r w:rsidRPr="00C1159C">
              <w:rPr>
                <w:rFonts w:ascii="Calibri" w:eastAsia="Calibri" w:hAnsi="Calibri" w:cs="Calibri"/>
                <w:sz w:val="21"/>
                <w:szCs w:val="21"/>
              </w:rPr>
              <w:t>kvazisubtiekėją</w:t>
            </w:r>
            <w:proofErr w:type="spellEnd"/>
            <w:r w:rsidRPr="00C1159C">
              <w:rPr>
                <w:rFonts w:ascii="Calibri" w:eastAsia="Calibri" w:hAnsi="Calibri" w:cs="Calibri"/>
                <w:sz w:val="21"/>
                <w:szCs w:val="21"/>
              </w:rPr>
              <w:t xml:space="preserve"> (tik tuo atveju, jei šis specialistas nesiūlomas kaip ūkio subjektas, kurio pajėgumais tiekėjas remiasi).</w:t>
            </w:r>
          </w:p>
          <w:p w14:paraId="35465D6A"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w:t>
            </w:r>
            <w:r w:rsidRPr="00C1159C">
              <w:rPr>
                <w:rFonts w:ascii="Calibri" w:hAnsi="Calibri" w:cs="Calibri"/>
                <w:color w:val="000000"/>
                <w:sz w:val="21"/>
                <w:szCs w:val="21"/>
              </w:rPr>
              <w:lastRenderedPageBreak/>
              <w:t xml:space="preserve">institucijų, tačiau toks užsienio šalies specialistas turi pareigą kreiptis į atitinkamą Lietuvos Respublikos instituciją dėl teisės pripažinimo dokumento, </w:t>
            </w:r>
            <w:r w:rsidRPr="00C1159C">
              <w:rPr>
                <w:rFonts w:ascii="Calibri" w:hAnsi="Calibri" w:cs="Calibri"/>
                <w:sz w:val="21"/>
                <w:szCs w:val="21"/>
              </w:rPr>
              <w:t>kurį turi įgyti prieš pasirašant sutartį (PO pasitikrins LT registruose),</w:t>
            </w:r>
            <w:r w:rsidRPr="00C1159C">
              <w:rPr>
                <w:rFonts w:ascii="Calibri" w:hAnsi="Calibri" w:cs="Calibri"/>
                <w:color w:val="000000"/>
                <w:sz w:val="21"/>
                <w:szCs w:val="21"/>
              </w:rPr>
              <w:t xml:space="preserve"> išdavimo</w:t>
            </w:r>
            <w:r w:rsidRPr="00C1159C">
              <w:rPr>
                <w:rFonts w:ascii="Calibri" w:hAnsi="Calibri" w:cs="Calibri"/>
                <w:sz w:val="21"/>
                <w:szCs w:val="21"/>
              </w:rPr>
              <w:t xml:space="preserve">. </w:t>
            </w:r>
          </w:p>
          <w:p w14:paraId="677A8C17" w14:textId="4330A4EA" w:rsidR="00C1159C" w:rsidRPr="00C1159C" w:rsidRDefault="00C1159C" w:rsidP="009146CA">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sidR="00694772">
              <w:rPr>
                <w:rFonts w:ascii="Calibri" w:hAnsi="Calibri" w:cs="Calibri"/>
                <w:color w:val="000000"/>
                <w:sz w:val="21"/>
                <w:szCs w:val="21"/>
              </w:rPr>
              <w:t>1</w:t>
            </w:r>
            <w:r w:rsidRPr="00C1159C">
              <w:rPr>
                <w:rFonts w:ascii="Calibri" w:hAnsi="Calibri" w:cs="Calibri"/>
                <w:color w:val="000000"/>
                <w:sz w:val="21"/>
                <w:szCs w:val="21"/>
              </w:rPr>
              <w:t>.1 punkte nurodyto atestato, specialistas, registruotas trečiojoje šalyje, atestuojamas LR statybos techninio reglamento STR 1.02.01:2017 „Statybos dalyvių atestavimo ir teisės pripažinimo tvarkos aprašas“ nustatyta tvarka.</w:t>
            </w:r>
          </w:p>
          <w:p w14:paraId="635D2D5D" w14:textId="20DDA241" w:rsidR="00C1159C" w:rsidRPr="00C1159C" w:rsidRDefault="00C1159C" w:rsidP="009146CA">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sidR="00694772">
              <w:rPr>
                <w:rFonts w:ascii="Calibri" w:hAnsi="Calibri" w:cs="Calibri"/>
                <w:color w:val="000000"/>
                <w:sz w:val="21"/>
                <w:szCs w:val="21"/>
              </w:rPr>
              <w:t>1</w:t>
            </w:r>
            <w:r w:rsidRPr="00C1159C">
              <w:rPr>
                <w:rFonts w:ascii="Calibri" w:hAnsi="Calibri" w:cs="Calibri"/>
                <w:color w:val="000000"/>
                <w:sz w:val="21"/>
                <w:szCs w:val="21"/>
              </w:rPr>
              <w:t>.2 punkte nurodyto atestato, specialistas registruotas trečiojoje šalyje atestuojamas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594A1C18" w14:textId="50EE9096" w:rsidR="00C1159C" w:rsidRPr="00C1159C" w:rsidRDefault="00C1159C" w:rsidP="009146CA">
            <w:pPr>
              <w:spacing w:line="300" w:lineRule="atLeast"/>
              <w:jc w:val="both"/>
              <w:rPr>
                <w:rFonts w:ascii="Calibri" w:hAnsi="Calibri" w:cs="Calibri"/>
                <w:b/>
                <w:sz w:val="21"/>
                <w:szCs w:val="21"/>
              </w:rPr>
            </w:pPr>
            <w:r w:rsidRPr="00C1159C">
              <w:rPr>
                <w:rFonts w:ascii="Calibri" w:hAnsi="Calibri" w:cs="Calibri"/>
                <w:sz w:val="21"/>
                <w:szCs w:val="21"/>
                <w:u w:val="single"/>
              </w:rPr>
              <w:t>Pateikiamos atitinkamų dokumentų skaitmeninės kopijos</w:t>
            </w:r>
          </w:p>
        </w:tc>
      </w:tr>
      <w:tr w:rsidR="00063A25"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9146C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9146CA">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9146CA">
            <w:pPr>
              <w:spacing w:line="300" w:lineRule="atLeast"/>
              <w:jc w:val="both"/>
              <w:rPr>
                <w:rFonts w:asciiTheme="minorHAnsi" w:hAnsiTheme="minorHAnsi" w:cstheme="minorHAnsi"/>
                <w:b/>
                <w:sz w:val="21"/>
                <w:szCs w:val="21"/>
              </w:rPr>
            </w:pPr>
          </w:p>
        </w:tc>
      </w:tr>
      <w:tr w:rsidR="002F17D3"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44F6F2E4" w:rsidR="002F17D3" w:rsidRPr="001F1025" w:rsidRDefault="002F17D3" w:rsidP="009146CA">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 xml:space="preserve">Jeigu pirkimo procedūroje dalyvauja jungtinės veiklos sutarties pagrindu </w:t>
            </w:r>
            <w:r w:rsidR="0043497E">
              <w:rPr>
                <w:rFonts w:asciiTheme="minorHAnsi" w:hAnsiTheme="minorHAnsi" w:cstheme="minorHAnsi"/>
                <w:b/>
                <w:bCs/>
                <w:sz w:val="21"/>
                <w:szCs w:val="21"/>
              </w:rPr>
              <w:t>tiekėjų</w:t>
            </w:r>
            <w:r w:rsidRPr="001F1025">
              <w:rPr>
                <w:rFonts w:asciiTheme="minorHAnsi" w:hAnsiTheme="minorHAnsi" w:cstheme="minorHAnsi"/>
                <w:b/>
                <w:bCs/>
                <w:sz w:val="21"/>
                <w:szCs w:val="21"/>
              </w:rPr>
              <w:t xml:space="preserve">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B736771" w14:textId="4130F64D" w:rsidR="002F17D3" w:rsidRPr="005478A9" w:rsidRDefault="002F17D3" w:rsidP="009146CA">
            <w:pPr>
              <w:spacing w:line="30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 xml:space="preserve">valifikacijos reikalavimų </w:t>
            </w:r>
            <w:r w:rsidRPr="005478A9">
              <w:rPr>
                <w:rFonts w:ascii="Calibri" w:hAnsi="Calibri" w:cs="Calibri"/>
                <w:color w:val="000000"/>
                <w:sz w:val="21"/>
                <w:szCs w:val="21"/>
              </w:rPr>
              <w:t>3.</w:t>
            </w:r>
            <w:r w:rsidR="00B97097">
              <w:rPr>
                <w:rFonts w:ascii="Calibri" w:hAnsi="Calibri" w:cs="Calibri"/>
                <w:color w:val="000000"/>
                <w:sz w:val="21"/>
                <w:szCs w:val="21"/>
              </w:rPr>
              <w:t>1</w:t>
            </w:r>
            <w:r w:rsidRPr="005478A9">
              <w:rPr>
                <w:rFonts w:ascii="Calibri" w:hAnsi="Calibri" w:cs="Calibri"/>
                <w:color w:val="000000"/>
                <w:sz w:val="21"/>
                <w:szCs w:val="21"/>
              </w:rPr>
              <w:t xml:space="preserve"> punkto reikalavimus turi atitikti ir pateikti nurodytus dokumentus </w:t>
            </w:r>
            <w:r w:rsidR="0043497E">
              <w:rPr>
                <w:rFonts w:ascii="Calibri" w:hAnsi="Calibri" w:cs="Calibri"/>
                <w:color w:val="000000"/>
                <w:sz w:val="21"/>
                <w:szCs w:val="21"/>
              </w:rPr>
              <w:t xml:space="preserve">tiekėjų </w:t>
            </w:r>
            <w:r w:rsidRPr="005478A9">
              <w:rPr>
                <w:rFonts w:ascii="Calibri" w:hAnsi="Calibri" w:cs="Calibri"/>
                <w:color w:val="000000"/>
                <w:sz w:val="21"/>
                <w:szCs w:val="21"/>
              </w:rPr>
              <w:t>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46A6A7B2" w14:textId="1554632C" w:rsidR="002F17D3" w:rsidRPr="001F1025" w:rsidRDefault="002F17D3" w:rsidP="009146CA">
            <w:pPr>
              <w:spacing w:line="300" w:lineRule="atLeast"/>
              <w:jc w:val="both"/>
              <w:rPr>
                <w:rFonts w:asciiTheme="minorHAnsi" w:hAnsiTheme="minorHAnsi" w:cstheme="minorHAnsi"/>
                <w:b/>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2F17D3"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2F17D3" w:rsidRPr="001F1025" w:rsidRDefault="002F17D3" w:rsidP="009146CA">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9F15FA4" w14:textId="4558840C" w:rsidR="002F17D3" w:rsidRDefault="002F17D3" w:rsidP="009146CA">
            <w:pPr>
              <w:spacing w:line="30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w:t>
            </w:r>
            <w:r w:rsidR="00694772">
              <w:rPr>
                <w:rFonts w:ascii="Calibri" w:hAnsi="Calibri" w:cs="Calibri"/>
                <w:iCs/>
                <w:sz w:val="21"/>
                <w:szCs w:val="21"/>
              </w:rPr>
              <w:t>punkte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7BEEE2C7" w14:textId="77777777" w:rsidR="002F17D3" w:rsidRDefault="002F17D3" w:rsidP="009146CA">
            <w:pPr>
              <w:spacing w:line="30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67EE215" w14:textId="77777777" w:rsidR="002F17D3" w:rsidRPr="00855130" w:rsidRDefault="002F17D3" w:rsidP="009146CA">
            <w:pPr>
              <w:spacing w:line="30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lastRenderedPageBreak/>
              <w:t>Pateikiamos dokumentų skaitmeninės kopijos arba el. parašu pasirašyti dokumentai.</w:t>
            </w:r>
          </w:p>
          <w:p w14:paraId="7A0ED0F2" w14:textId="1CB407CA" w:rsidR="002F17D3" w:rsidRPr="001F1025" w:rsidRDefault="002F17D3" w:rsidP="009146CA">
            <w:pPr>
              <w:spacing w:line="300" w:lineRule="atLeast"/>
              <w:jc w:val="both"/>
              <w:rPr>
                <w:rFonts w:asciiTheme="minorHAnsi" w:hAnsiTheme="minorHAnsi" w:cstheme="minorHAnsi"/>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2F17D3"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65125BC8" w:rsidR="002F17D3" w:rsidRPr="002F17D3" w:rsidRDefault="002F17D3" w:rsidP="009146CA">
            <w:pPr>
              <w:spacing w:line="300" w:lineRule="atLeast"/>
              <w:jc w:val="both"/>
              <w:rPr>
                <w:rFonts w:ascii="Calibri" w:hAnsi="Calibri" w:cs="Calibri"/>
                <w:sz w:val="21"/>
                <w:szCs w:val="21"/>
              </w:rPr>
            </w:pPr>
            <w:r w:rsidRPr="00655A49">
              <w:rPr>
                <w:rFonts w:ascii="Calibri" w:hAnsi="Calibri" w:cs="Calibri"/>
                <w:b/>
                <w:bCs/>
                <w:sz w:val="21"/>
                <w:szCs w:val="21"/>
              </w:rPr>
              <w:t>Jei tiekėjas/jo pasitelkiami specialistai pats/-</w:t>
            </w:r>
            <w:proofErr w:type="spellStart"/>
            <w:r w:rsidRPr="00655A49">
              <w:rPr>
                <w:rFonts w:ascii="Calibri" w:hAnsi="Calibri" w:cs="Calibri"/>
                <w:b/>
                <w:bCs/>
                <w:sz w:val="21"/>
                <w:szCs w:val="21"/>
              </w:rPr>
              <w:t>ys</w:t>
            </w:r>
            <w:proofErr w:type="spellEnd"/>
            <w:r w:rsidRPr="00655A49">
              <w:rPr>
                <w:rFonts w:ascii="Calibri" w:hAnsi="Calibri" w:cs="Calibri"/>
                <w:b/>
                <w:bCs/>
                <w:sz w:val="21"/>
                <w:szCs w:val="21"/>
              </w:rPr>
              <w:t xml:space="preserve"> atitinka nustatytą reikalavimą</w:t>
            </w:r>
            <w:r w:rsidRPr="00655A49">
              <w:rPr>
                <w:rFonts w:ascii="Calibri" w:hAnsi="Calibri" w:cs="Calibri"/>
                <w:sz w:val="21"/>
                <w:szCs w:val="21"/>
              </w:rPr>
              <w:t>, tačiau pirkimo sutarties vykdymui ketina pasitelkti subtiekėjus (jo specialistus), pasitelkiami subtiekėjai (jų specialistai) privalo atitikti reikalavimus, nustatytus 3.</w:t>
            </w:r>
            <w:r w:rsidR="00694772">
              <w:rPr>
                <w:rFonts w:ascii="Calibri" w:hAnsi="Calibri" w:cs="Calibri"/>
                <w:sz w:val="21"/>
                <w:szCs w:val="21"/>
              </w:rPr>
              <w:t>1</w:t>
            </w:r>
            <w:r w:rsidRPr="00655A49">
              <w:rPr>
                <w:rFonts w:ascii="Calibri" w:hAnsi="Calibri" w:cs="Calibri"/>
                <w:sz w:val="21"/>
                <w:szCs w:val="21"/>
              </w:rPr>
              <w:t xml:space="preserve"> p.</w:t>
            </w:r>
          </w:p>
          <w:p w14:paraId="2C6B5CA3" w14:textId="0CF314F8" w:rsidR="002F17D3" w:rsidRPr="001F1025" w:rsidRDefault="002F17D3" w:rsidP="009146CA">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0779E1A6" w:rsidR="002F17D3" w:rsidRPr="001F1025" w:rsidRDefault="002F17D3" w:rsidP="009146CA">
            <w:pPr>
              <w:spacing w:line="300" w:lineRule="atLeast"/>
              <w:jc w:val="both"/>
              <w:rPr>
                <w:rFonts w:asciiTheme="minorHAnsi" w:hAnsiTheme="minorHAnsi" w:cstheme="minorHAnsi"/>
                <w:sz w:val="21"/>
                <w:szCs w:val="21"/>
              </w:rPr>
            </w:pPr>
            <w:r w:rsidRPr="00655A49">
              <w:rPr>
                <w:rFonts w:ascii="Calibri" w:hAnsi="Calibri" w:cs="Calibri"/>
                <w:sz w:val="21"/>
                <w:szCs w:val="21"/>
              </w:rPr>
              <w:t>Subtiekėjo specialisto dokumentai, nurodyti 3.</w:t>
            </w:r>
            <w:r w:rsidR="00694772">
              <w:rPr>
                <w:rFonts w:ascii="Calibri" w:hAnsi="Calibri" w:cs="Calibri"/>
                <w:sz w:val="21"/>
                <w:szCs w:val="21"/>
              </w:rPr>
              <w:t>1</w:t>
            </w:r>
            <w:r w:rsidRPr="00655A49">
              <w:rPr>
                <w:rFonts w:ascii="Calibri" w:hAnsi="Calibri" w:cs="Calibri"/>
                <w:sz w:val="21"/>
                <w:szCs w:val="21"/>
              </w:rPr>
              <w:t xml:space="preserve"> punkte </w:t>
            </w:r>
            <w:r w:rsidRPr="00655A49">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694772">
              <w:rPr>
                <w:rFonts w:ascii="Calibri" w:hAnsi="Calibri" w:cs="Calibri"/>
                <w:color w:val="000000"/>
                <w:sz w:val="21"/>
                <w:szCs w:val="21"/>
                <w:shd w:val="clear" w:color="auto" w:fill="FFFFFF"/>
              </w:rPr>
              <w:t>1</w:t>
            </w:r>
            <w:r w:rsidRPr="00655A49">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009146CA">
      <w:pPr>
        <w:tabs>
          <w:tab w:val="left" w:pos="720"/>
        </w:tabs>
        <w:spacing w:after="0" w:line="300" w:lineRule="atLeast"/>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9146CA">
      <w:pPr>
        <w:tabs>
          <w:tab w:val="left" w:pos="720"/>
        </w:tabs>
        <w:spacing w:after="0" w:line="300" w:lineRule="atLeast"/>
        <w:ind w:firstLine="567"/>
        <w:jc w:val="both"/>
        <w:rPr>
          <w:rFonts w:eastAsia="Calibri" w:cstheme="minorHAnsi"/>
          <w:i/>
          <w:iCs/>
          <w:color w:val="7030A0"/>
          <w:lang w:eastAsia="en-US"/>
        </w:rPr>
      </w:pPr>
    </w:p>
    <w:p w14:paraId="32091D29" w14:textId="77777777" w:rsidR="003D6E90" w:rsidRPr="00B73BA5" w:rsidRDefault="003D6E90" w:rsidP="009146CA">
      <w:pPr>
        <w:spacing w:line="300" w:lineRule="atLeast"/>
        <w:jc w:val="both"/>
        <w:rPr>
          <w:rFonts w:eastAsiaTheme="minorHAnsi" w:cstheme="minorHAnsi"/>
          <w:lang w:eastAsia="en-US"/>
        </w:rPr>
      </w:pPr>
      <w:r w:rsidRPr="00B73BA5">
        <w:rPr>
          <w:rFonts w:eastAsia="Calibri" w:cstheme="minorHAnsi"/>
          <w:lang w:eastAsia="en-US"/>
        </w:rPr>
        <w:t>Tiekėjai turi atitikti šiame priede nustatytus reikalavimus</w:t>
      </w:r>
      <w:r w:rsidRPr="00B73BA5">
        <w:rPr>
          <w:rFonts w:eastAsiaTheme="minorHAnsi" w:cstheme="minorHAnsi"/>
          <w:lang w:eastAsia="en-US"/>
        </w:rPr>
        <w:t xml:space="preserve"> dėl </w:t>
      </w:r>
      <w:r w:rsidRPr="00B73BA5">
        <w:rPr>
          <w:rFonts w:eastAsia="Calibri" w:cstheme="minorHAnsi"/>
          <w:iCs/>
          <w:color w:val="00B050"/>
          <w:lang w:eastAsia="en-US"/>
        </w:rPr>
        <w:t xml:space="preserve">aplinkos apsaugos vadybos sistemos </w:t>
      </w:r>
      <w:r w:rsidRPr="00B73BA5">
        <w:rPr>
          <w:rFonts w:eastAsia="Calibri" w:cstheme="minorHAnsi"/>
          <w:iCs/>
          <w:lang w:eastAsia="en-US"/>
        </w:rPr>
        <w:t>standartų</w:t>
      </w:r>
      <w:r w:rsidRPr="00B73BA5">
        <w:rPr>
          <w:rFonts w:eastAsiaTheme="minorHAnsi" w:cstheme="minorHAnsi"/>
          <w:lang w:eastAsia="en-US"/>
        </w:rPr>
        <w:t xml:space="preserve"> laikymosi. </w:t>
      </w:r>
      <w:r w:rsidRPr="00B73BA5">
        <w:rPr>
          <w:rFonts w:cstheme="minorHAnsi"/>
        </w:rPr>
        <w:t>Perkančioji organizacija šiame pirkime dalyviams kokybės vadybos sistemos standartų</w:t>
      </w:r>
      <w:r>
        <w:rPr>
          <w:rFonts w:cstheme="minorHAnsi"/>
        </w:rPr>
        <w:t xml:space="preserve"> </w:t>
      </w:r>
      <w:r w:rsidRPr="00B73BA5">
        <w:rPr>
          <w:rFonts w:cstheme="minorHAnsi"/>
        </w:rPr>
        <w:t>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69BEA6A0"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 xml:space="preserve">Tiekėjas </w:t>
            </w:r>
            <w:r w:rsidR="00694772" w:rsidRPr="003D6E90">
              <w:rPr>
                <w:rFonts w:asciiTheme="minorHAnsi" w:hAnsiTheme="minorHAnsi" w:cstheme="minorHAnsi"/>
                <w:b/>
                <w:bCs/>
                <w:i/>
                <w:iCs/>
                <w:color w:val="000000"/>
                <w:sz w:val="21"/>
                <w:szCs w:val="21"/>
                <w:u w:val="single"/>
                <w:bdr w:val="none" w:sz="0" w:space="0" w:color="auto" w:frame="1"/>
              </w:rPr>
              <w:t>negyvenamųjų pastatų: administracinių pastatų</w:t>
            </w:r>
            <w:r w:rsidR="00694772" w:rsidRPr="003D6E90">
              <w:rPr>
                <w:rFonts w:asciiTheme="minorHAnsi" w:hAnsiTheme="minorHAnsi" w:cstheme="minorHAnsi"/>
                <w:spacing w:val="2"/>
                <w:sz w:val="21"/>
                <w:szCs w:val="21"/>
                <w:u w:val="single"/>
                <w:shd w:val="clear" w:color="auto" w:fill="FFFFFF"/>
              </w:rPr>
              <w:t xml:space="preserve"> </w:t>
            </w:r>
            <w:r w:rsidR="003D6E90" w:rsidRPr="003D6E90">
              <w:rPr>
                <w:rFonts w:asciiTheme="minorHAnsi" w:hAnsiTheme="minorHAnsi" w:cstheme="minorHAnsi"/>
                <w:sz w:val="21"/>
                <w:szCs w:val="21"/>
                <w:u w:val="single"/>
              </w:rPr>
              <w:t xml:space="preserve">bendrųjų statybos darbų: </w:t>
            </w:r>
            <w:r w:rsidR="003D6E90" w:rsidRPr="003D6E90">
              <w:rPr>
                <w:rFonts w:asciiTheme="minorHAnsi" w:hAnsiTheme="minorHAnsi" w:cstheme="minorHAnsi"/>
                <w:b/>
                <w:i/>
                <w:sz w:val="21"/>
                <w:szCs w:val="21"/>
                <w:u w:val="single"/>
              </w:rPr>
              <w:t xml:space="preserve">statybinių konstrukcijų </w:t>
            </w:r>
            <w:r w:rsidR="003D6E90" w:rsidRPr="003D6E90">
              <w:rPr>
                <w:rFonts w:asciiTheme="minorHAnsi" w:hAnsiTheme="minorHAnsi" w:cstheme="minorHAnsi"/>
                <w:bCs/>
                <w:i/>
                <w:sz w:val="21"/>
                <w:szCs w:val="21"/>
                <w:u w:val="single"/>
              </w:rPr>
              <w:t>(gelžbetonio, betono, metalo, mūro)</w:t>
            </w:r>
            <w:r w:rsidR="003D6E90" w:rsidRPr="003D6E90">
              <w:rPr>
                <w:rFonts w:asciiTheme="minorHAnsi" w:hAnsiTheme="minorHAnsi" w:cstheme="minorHAnsi"/>
                <w:b/>
                <w:i/>
                <w:sz w:val="21"/>
                <w:szCs w:val="21"/>
                <w:u w:val="single"/>
              </w:rPr>
              <w:t xml:space="preserve"> statybos ir montavimo, stogų įrengimo,</w:t>
            </w:r>
            <w:r w:rsidR="003D6E90" w:rsidRPr="003D6E90">
              <w:rPr>
                <w:rFonts w:asciiTheme="minorHAnsi" w:hAnsiTheme="minorHAnsi" w:cstheme="minorHAnsi"/>
                <w:i/>
                <w:sz w:val="21"/>
                <w:szCs w:val="21"/>
                <w:u w:val="single"/>
              </w:rPr>
              <w:t xml:space="preserve"> </w:t>
            </w:r>
            <w:r w:rsidR="003D6E90" w:rsidRPr="003D6E90">
              <w:rPr>
                <w:rFonts w:asciiTheme="minorHAnsi" w:hAnsiTheme="minorHAnsi" w:cstheme="minorHAnsi"/>
                <w:b/>
                <w:i/>
                <w:sz w:val="21"/>
                <w:szCs w:val="21"/>
                <w:u w:val="single"/>
              </w:rPr>
              <w:t xml:space="preserve">apdailos darbų </w:t>
            </w:r>
            <w:r w:rsidR="003D6E90" w:rsidRPr="003D6E90">
              <w:rPr>
                <w:rFonts w:asciiTheme="minorHAnsi" w:hAnsiTheme="minorHAnsi" w:cstheme="minorHAnsi"/>
                <w:i/>
                <w:iCs/>
                <w:sz w:val="21"/>
                <w:szCs w:val="21"/>
                <w:u w:val="single"/>
              </w:rPr>
              <w:t>(durų blokų montavimo, tinkavimo, dažymo, lubų įrengimo iš plokščių)</w:t>
            </w:r>
            <w:r w:rsidR="003D6E90" w:rsidRPr="003D6E90">
              <w:rPr>
                <w:rFonts w:asciiTheme="minorHAnsi" w:hAnsiTheme="minorHAnsi" w:cstheme="minorHAnsi"/>
                <w:sz w:val="21"/>
                <w:szCs w:val="21"/>
                <w:u w:val="single"/>
              </w:rPr>
              <w:t>,</w:t>
            </w:r>
            <w:r w:rsidR="003D6E90" w:rsidRPr="003D6E90">
              <w:rPr>
                <w:rFonts w:asciiTheme="minorHAnsi" w:hAnsiTheme="minorHAnsi" w:cstheme="minorHAnsi"/>
                <w:b/>
                <w:bCs/>
                <w:sz w:val="21"/>
                <w:szCs w:val="21"/>
                <w:u w:val="single"/>
              </w:rPr>
              <w:t xml:space="preserve"> </w:t>
            </w:r>
            <w:r w:rsidR="003D6E90" w:rsidRPr="003D6E90">
              <w:rPr>
                <w:rFonts w:asciiTheme="minorHAnsi" w:hAnsiTheme="minorHAnsi" w:cstheme="minorHAnsi"/>
                <w:sz w:val="21"/>
                <w:szCs w:val="21"/>
                <w:u w:val="single"/>
              </w:rPr>
              <w:t xml:space="preserve">specialiųjų statybos darbų: </w:t>
            </w:r>
            <w:r w:rsidR="003D6E90" w:rsidRPr="003D6E90">
              <w:rPr>
                <w:rFonts w:asciiTheme="minorHAnsi" w:hAnsiTheme="minorHAnsi" w:cstheme="minorHAnsi"/>
                <w:b/>
                <w:i/>
                <w:sz w:val="21"/>
                <w:szCs w:val="21"/>
                <w:u w:val="single"/>
              </w:rPr>
              <w:t>statinio elektros inžinerinių sistemų įrengimo, statinio apsauginės signalizacijos, gaisrinės saugos inžinerinių sistemų įrengimo</w:t>
            </w:r>
            <w:r w:rsidR="003D6E90" w:rsidRPr="003D6E90">
              <w:rPr>
                <w:rFonts w:asciiTheme="minorHAnsi" w:hAnsiTheme="minorHAnsi" w:cstheme="minorHAnsi"/>
                <w:sz w:val="21"/>
                <w:szCs w:val="21"/>
                <w:u w:val="single"/>
              </w:rPr>
              <w:t xml:space="preserve"> srityje</w:t>
            </w:r>
            <w:r w:rsidR="003D6E90" w:rsidRPr="003D6E90">
              <w:rPr>
                <w:rFonts w:asciiTheme="minorHAnsi" w:hAnsiTheme="minorHAnsi" w:cstheme="minorHAnsi"/>
                <w:sz w:val="21"/>
                <w:szCs w:val="21"/>
              </w:rPr>
              <w:t xml:space="preserve"> </w:t>
            </w:r>
            <w:r w:rsidRPr="003D6E90">
              <w:rPr>
                <w:rFonts w:asciiTheme="minorHAnsi" w:hAnsiTheme="minorHAnsi" w:cstheme="minorHAnsi"/>
                <w:spacing w:val="2"/>
                <w:sz w:val="21"/>
                <w:szCs w:val="21"/>
                <w:shd w:val="clear" w:color="auto" w:fill="FFFFFF"/>
              </w:rPr>
              <w:t xml:space="preserve">turi </w:t>
            </w:r>
            <w:r w:rsidR="00914286" w:rsidRPr="003D6E90">
              <w:rPr>
                <w:rFonts w:asciiTheme="minorHAnsi" w:hAnsiTheme="minorHAnsi" w:cstheme="minorHAnsi"/>
                <w:spacing w:val="2"/>
                <w:sz w:val="21"/>
                <w:szCs w:val="21"/>
                <w:shd w:val="clear" w:color="auto" w:fill="FFFFFF"/>
              </w:rPr>
              <w:t>taikyti</w:t>
            </w:r>
            <w:r w:rsidRPr="003D6E90">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CA2D390" w14:textId="77777777" w:rsidR="002F17D3" w:rsidRPr="003D6E90" w:rsidRDefault="002F17D3" w:rsidP="009146CA">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3D6E90" w:rsidRDefault="001D5B1A" w:rsidP="009146CA">
            <w:pPr>
              <w:shd w:val="clear" w:color="auto" w:fill="FFFFFF"/>
              <w:spacing w:line="300" w:lineRule="atLeast"/>
              <w:jc w:val="both"/>
              <w:rPr>
                <w:rFonts w:asciiTheme="minorHAnsi" w:hAnsiTheme="minorHAnsi" w:cstheme="minorHAnsi"/>
                <w:i/>
                <w:iCs/>
                <w:color w:val="000000"/>
                <w:sz w:val="21"/>
                <w:szCs w:val="21"/>
                <w:bdr w:val="none" w:sz="0" w:space="0" w:color="auto" w:frame="1"/>
              </w:rPr>
            </w:pPr>
            <w:r w:rsidRPr="003D6E90">
              <w:rPr>
                <w:rFonts w:asciiTheme="minorHAnsi" w:hAnsiTheme="minorHAnsi" w:cstheme="minorHAnsi"/>
                <w:i/>
                <w:iCs/>
                <w:color w:val="000000"/>
                <w:sz w:val="21"/>
                <w:szCs w:val="21"/>
                <w:bdr w:val="none" w:sz="0" w:space="0" w:color="auto" w:frame="1"/>
              </w:rPr>
              <w:t>Pastaba.</w:t>
            </w:r>
          </w:p>
          <w:p w14:paraId="6758FE43" w14:textId="2BFBF520" w:rsidR="00DA0E9D" w:rsidRPr="003D6E90" w:rsidRDefault="004451C9" w:rsidP="009146CA">
            <w:pPr>
              <w:shd w:val="clear" w:color="auto" w:fill="FFFFFF"/>
              <w:spacing w:line="300" w:lineRule="atLeast"/>
              <w:jc w:val="both"/>
              <w:rPr>
                <w:rFonts w:asciiTheme="minorHAnsi" w:hAnsiTheme="minorHAnsi" w:cstheme="minorHAnsi"/>
                <w:sz w:val="21"/>
                <w:szCs w:val="21"/>
                <w:u w:val="single"/>
              </w:rPr>
            </w:pPr>
            <w:r w:rsidRPr="003D6E90">
              <w:rPr>
                <w:rFonts w:asciiTheme="minorHAnsi" w:hAnsiTheme="minorHAnsi" w:cstheme="minorHAnsi"/>
                <w:i/>
                <w:sz w:val="21"/>
                <w:szCs w:val="21"/>
              </w:rPr>
              <w:t>Pateiktas d</w:t>
            </w:r>
            <w:r w:rsidR="00DA0E9D" w:rsidRPr="003D6E90">
              <w:rPr>
                <w:rFonts w:asciiTheme="minorHAnsi" w:hAnsiTheme="minorHAnsi" w:cstheme="minorHAnsi"/>
                <w:i/>
                <w:sz w:val="21"/>
                <w:szCs w:val="21"/>
              </w:rPr>
              <w:t>okumentas atitiks reikalavimus, jei</w:t>
            </w:r>
            <w:r w:rsidR="004A1292" w:rsidRPr="003D6E90">
              <w:rPr>
                <w:rFonts w:asciiTheme="minorHAnsi" w:hAnsiTheme="minorHAnsi" w:cstheme="minorHAnsi"/>
                <w:i/>
                <w:sz w:val="21"/>
                <w:szCs w:val="21"/>
              </w:rPr>
              <w:t xml:space="preserve"> jis</w:t>
            </w:r>
            <w:r w:rsidR="00DA0E9D" w:rsidRPr="003D6E90">
              <w:rPr>
                <w:rFonts w:asciiTheme="minorHAnsi" w:hAnsiTheme="minorHAnsi" w:cstheme="minorHAnsi"/>
                <w:i/>
                <w:sz w:val="21"/>
                <w:szCs w:val="21"/>
              </w:rPr>
              <w:t xml:space="preserve"> apims daugiau </w:t>
            </w:r>
            <w:r w:rsidR="00A208C5">
              <w:rPr>
                <w:rFonts w:asciiTheme="minorHAnsi" w:hAnsiTheme="minorHAnsi" w:cstheme="minorHAnsi"/>
                <w:i/>
                <w:sz w:val="21"/>
                <w:szCs w:val="21"/>
              </w:rPr>
              <w:t>pastatų paskirties</w:t>
            </w:r>
            <w:r w:rsidR="00DA0E9D" w:rsidRPr="003D6E90">
              <w:rPr>
                <w:rFonts w:asciiTheme="minorHAnsi" w:hAnsiTheme="minorHAnsi" w:cstheme="minorHAnsi"/>
                <w:i/>
                <w:iCs/>
                <w:color w:val="000000"/>
                <w:sz w:val="21"/>
                <w:szCs w:val="21"/>
                <w:bdr w:val="none" w:sz="0" w:space="0" w:color="auto" w:frame="1"/>
              </w:rPr>
              <w:t xml:space="preserve"> grupių, pogrupių (paskirčių)</w:t>
            </w:r>
            <w:r w:rsidR="00DA0E9D" w:rsidRPr="003D6E90">
              <w:rPr>
                <w:rFonts w:asciiTheme="minorHAnsi" w:hAnsiTheme="minorHAnsi" w:cstheme="minorHAnsi"/>
                <w:i/>
                <w:sz w:val="21"/>
                <w:szCs w:val="21"/>
              </w:rPr>
              <w:t xml:space="preserve">, </w:t>
            </w:r>
            <w:r w:rsidR="00DA0E9D" w:rsidRPr="003D6E90">
              <w:rPr>
                <w:rFonts w:asciiTheme="minorHAnsi" w:hAnsiTheme="minorHAnsi" w:cstheme="minorHAnsi"/>
                <w:i/>
                <w:iCs/>
                <w:color w:val="000000"/>
                <w:sz w:val="21"/>
                <w:szCs w:val="21"/>
                <w:bdr w:val="none" w:sz="0" w:space="0" w:color="auto" w:frame="1"/>
              </w:rPr>
              <w:t>darbų sričių</w:t>
            </w:r>
            <w:r w:rsidR="004A1292" w:rsidRPr="003D6E90">
              <w:rPr>
                <w:rFonts w:asciiTheme="minorHAnsi" w:hAnsiTheme="minorHAnsi" w:cstheme="minorHAnsi"/>
                <w:i/>
                <w:iCs/>
                <w:color w:val="000000"/>
                <w:sz w:val="21"/>
                <w:szCs w:val="21"/>
                <w:bdr w:val="none" w:sz="0" w:space="0" w:color="auto" w:frame="1"/>
              </w:rPr>
              <w:t>,</w:t>
            </w:r>
            <w:r w:rsidR="00DA0E9D" w:rsidRPr="003D6E90">
              <w:rPr>
                <w:rFonts w:asciiTheme="minorHAnsi" w:hAnsiTheme="minorHAnsi" w:cstheme="minorHAnsi"/>
                <w:i/>
                <w:iCs/>
                <w:color w:val="000000"/>
                <w:sz w:val="21"/>
                <w:szCs w:val="21"/>
                <w:bdr w:val="none" w:sz="0" w:space="0" w:color="auto" w:frame="1"/>
              </w:rPr>
              <w:t xml:space="preserve"> </w:t>
            </w:r>
            <w:r w:rsidR="00DA0E9D" w:rsidRPr="003D6E90">
              <w:rPr>
                <w:rFonts w:asciiTheme="minorHAnsi" w:hAnsiTheme="minorHAnsi" w:cstheme="minorHAnsi"/>
                <w:i/>
                <w:sz w:val="21"/>
                <w:szCs w:val="21"/>
              </w:rPr>
              <w:t>nei reikalaujama.</w:t>
            </w:r>
          </w:p>
          <w:p w14:paraId="520A8C09" w14:textId="5C1F4A9F" w:rsidR="0029178B" w:rsidRPr="003D6E90" w:rsidRDefault="0029178B" w:rsidP="009146CA">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Pateikiama:</w:t>
            </w:r>
          </w:p>
          <w:p w14:paraId="30D46957" w14:textId="520B3DD6" w:rsidR="0029178B" w:rsidRPr="003D6E90" w:rsidRDefault="003D6E90"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color w:val="000000"/>
                <w:sz w:val="21"/>
                <w:szCs w:val="21"/>
              </w:rPr>
              <w:t xml:space="preserve">nepriklausomos įstaigos išduotas galiojantis tiekėjo* </w:t>
            </w:r>
            <w:r w:rsidR="0029178B" w:rsidRPr="003D6E90">
              <w:rPr>
                <w:rFonts w:asciiTheme="minorHAnsi" w:hAnsiTheme="minorHAnsi" w:cstheme="minorHAnsi"/>
                <w:color w:val="000000"/>
                <w:sz w:val="21"/>
                <w:szCs w:val="21"/>
              </w:rPr>
              <w:t xml:space="preserve"> </w:t>
            </w:r>
            <w:r w:rsidR="0029178B" w:rsidRPr="003D6E90">
              <w:rPr>
                <w:rFonts w:asciiTheme="minorHAnsi" w:hAnsiTheme="minorHAnsi" w:cstheme="minorHAnsi"/>
                <w:bCs/>
                <w:sz w:val="21"/>
                <w:szCs w:val="21"/>
              </w:rPr>
              <w:t xml:space="preserve">LST EN ISO 14001 arba EMAS, ar kitas lygiavertis sertifikatas, </w:t>
            </w:r>
            <w:r w:rsidR="0029178B" w:rsidRPr="003D6E90">
              <w:rPr>
                <w:rFonts w:asciiTheme="minorHAnsi" w:hAnsiTheme="minorHAnsi" w:cstheme="minorHAnsi"/>
                <w:sz w:val="21"/>
                <w:szCs w:val="21"/>
              </w:rPr>
              <w:t xml:space="preserve">išduotas nepriklausomos įstaigos, patvirtinantis, kad tiekėjas </w:t>
            </w:r>
            <w:r w:rsidRPr="003D6E90">
              <w:rPr>
                <w:rFonts w:asciiTheme="minorHAnsi" w:hAnsiTheme="minorHAnsi" w:cstheme="minorHAnsi"/>
                <w:b/>
                <w:bCs/>
                <w:i/>
                <w:iCs/>
                <w:color w:val="000000"/>
                <w:sz w:val="21"/>
                <w:szCs w:val="21"/>
                <w:u w:val="single"/>
                <w:bdr w:val="none" w:sz="0" w:space="0" w:color="auto" w:frame="1"/>
              </w:rPr>
              <w:t>negyvenamųjų pastatų: administracinių pastatų</w:t>
            </w:r>
            <w:r w:rsidRPr="003D6E90">
              <w:rPr>
                <w:rFonts w:asciiTheme="minorHAnsi" w:hAnsiTheme="minorHAnsi" w:cstheme="minorHAnsi"/>
                <w:spacing w:val="2"/>
                <w:sz w:val="21"/>
                <w:szCs w:val="21"/>
                <w:u w:val="single"/>
                <w:shd w:val="clear" w:color="auto" w:fill="FFFFFF"/>
              </w:rPr>
              <w:t xml:space="preserve"> </w:t>
            </w:r>
            <w:r w:rsidRPr="003D6E90">
              <w:rPr>
                <w:rFonts w:asciiTheme="minorHAnsi" w:hAnsiTheme="minorHAnsi" w:cstheme="minorHAnsi"/>
                <w:sz w:val="21"/>
                <w:szCs w:val="21"/>
                <w:u w:val="single"/>
              </w:rPr>
              <w:t xml:space="preserve">bendrųjų statybos darbų: </w:t>
            </w:r>
            <w:r w:rsidRPr="003D6E90">
              <w:rPr>
                <w:rFonts w:asciiTheme="minorHAnsi" w:hAnsiTheme="minorHAnsi" w:cstheme="minorHAnsi"/>
                <w:b/>
                <w:i/>
                <w:sz w:val="21"/>
                <w:szCs w:val="21"/>
                <w:u w:val="single"/>
              </w:rPr>
              <w:t xml:space="preserve">statybinių konstrukcijų </w:t>
            </w:r>
            <w:r w:rsidRPr="003D6E90">
              <w:rPr>
                <w:rFonts w:asciiTheme="minorHAnsi" w:hAnsiTheme="minorHAnsi" w:cstheme="minorHAnsi"/>
                <w:bCs/>
                <w:i/>
                <w:sz w:val="21"/>
                <w:szCs w:val="21"/>
                <w:u w:val="single"/>
              </w:rPr>
              <w:t>(gelžbetonio, betono, metalo, mūro)</w:t>
            </w:r>
            <w:r w:rsidRPr="003D6E90">
              <w:rPr>
                <w:rFonts w:asciiTheme="minorHAnsi" w:hAnsiTheme="minorHAnsi" w:cstheme="minorHAnsi"/>
                <w:b/>
                <w:i/>
                <w:sz w:val="21"/>
                <w:szCs w:val="21"/>
                <w:u w:val="single"/>
              </w:rPr>
              <w:t xml:space="preserve"> statybos ir montavimo, stogų įrengimo,</w:t>
            </w:r>
            <w:r w:rsidRPr="003D6E90">
              <w:rPr>
                <w:rFonts w:asciiTheme="minorHAnsi" w:hAnsiTheme="minorHAnsi" w:cstheme="minorHAnsi"/>
                <w:i/>
                <w:sz w:val="21"/>
                <w:szCs w:val="21"/>
                <w:u w:val="single"/>
              </w:rPr>
              <w:t xml:space="preserve"> </w:t>
            </w:r>
            <w:r w:rsidRPr="003D6E90">
              <w:rPr>
                <w:rFonts w:asciiTheme="minorHAnsi" w:hAnsiTheme="minorHAnsi" w:cstheme="minorHAnsi"/>
                <w:b/>
                <w:i/>
                <w:sz w:val="21"/>
                <w:szCs w:val="21"/>
                <w:u w:val="single"/>
              </w:rPr>
              <w:t xml:space="preserve">apdailos darbų </w:t>
            </w:r>
            <w:r w:rsidRPr="003D6E90">
              <w:rPr>
                <w:rFonts w:asciiTheme="minorHAnsi" w:hAnsiTheme="minorHAnsi" w:cstheme="minorHAnsi"/>
                <w:i/>
                <w:iCs/>
                <w:sz w:val="21"/>
                <w:szCs w:val="21"/>
                <w:u w:val="single"/>
              </w:rPr>
              <w:t>(durų blokų montavimo, tinkavimo, dažymo, lubų įrengimo iš plokščių)</w:t>
            </w:r>
            <w:r w:rsidRPr="003D6E90">
              <w:rPr>
                <w:rFonts w:asciiTheme="minorHAnsi" w:hAnsiTheme="minorHAnsi" w:cstheme="minorHAnsi"/>
                <w:sz w:val="21"/>
                <w:szCs w:val="21"/>
                <w:u w:val="single"/>
              </w:rPr>
              <w:t>,</w:t>
            </w:r>
            <w:r w:rsidRPr="003D6E90">
              <w:rPr>
                <w:rFonts w:asciiTheme="minorHAnsi" w:hAnsiTheme="minorHAnsi" w:cstheme="minorHAnsi"/>
                <w:b/>
                <w:bCs/>
                <w:sz w:val="21"/>
                <w:szCs w:val="21"/>
                <w:u w:val="single"/>
              </w:rPr>
              <w:t xml:space="preserve"> </w:t>
            </w:r>
            <w:r w:rsidRPr="003D6E90">
              <w:rPr>
                <w:rFonts w:asciiTheme="minorHAnsi" w:hAnsiTheme="minorHAnsi" w:cstheme="minorHAnsi"/>
                <w:sz w:val="21"/>
                <w:szCs w:val="21"/>
                <w:u w:val="single"/>
              </w:rPr>
              <w:t xml:space="preserve">specialiųjų statybos darbų: </w:t>
            </w:r>
            <w:r w:rsidRPr="003D6E90">
              <w:rPr>
                <w:rFonts w:asciiTheme="minorHAnsi" w:hAnsiTheme="minorHAnsi" w:cstheme="minorHAnsi"/>
                <w:b/>
                <w:i/>
                <w:sz w:val="21"/>
                <w:szCs w:val="21"/>
                <w:u w:val="single"/>
              </w:rPr>
              <w:t>statinio elektros inžinerinių sistemų įrengimo, statinio apsauginės signalizacijos, gaisrinės saugos inžinerinių sistemų įrengimo</w:t>
            </w:r>
            <w:r w:rsidRPr="003D6E90">
              <w:rPr>
                <w:rFonts w:asciiTheme="minorHAnsi" w:hAnsiTheme="minorHAnsi" w:cstheme="minorHAnsi"/>
                <w:sz w:val="21"/>
                <w:szCs w:val="21"/>
                <w:u w:val="single"/>
              </w:rPr>
              <w:t xml:space="preserve"> srityje</w:t>
            </w:r>
            <w:r w:rsidR="00694772" w:rsidRPr="003D6E90">
              <w:rPr>
                <w:rFonts w:asciiTheme="minorHAnsi" w:hAnsiTheme="minorHAnsi" w:cstheme="minorHAnsi"/>
                <w:spacing w:val="2"/>
                <w:sz w:val="21"/>
                <w:szCs w:val="21"/>
                <w:shd w:val="clear" w:color="auto" w:fill="FFFFFF"/>
              </w:rPr>
              <w:t xml:space="preserve"> </w:t>
            </w:r>
            <w:r w:rsidR="00C21D46" w:rsidRPr="003D6E90">
              <w:rPr>
                <w:rFonts w:asciiTheme="minorHAnsi" w:hAnsiTheme="minorHAnsi" w:cstheme="minorHAnsi"/>
                <w:spacing w:val="2"/>
                <w:sz w:val="21"/>
                <w:szCs w:val="21"/>
                <w:shd w:val="clear" w:color="auto" w:fill="FFFFFF"/>
              </w:rPr>
              <w:t>taiko</w:t>
            </w:r>
            <w:r w:rsidR="0029178B" w:rsidRPr="003D6E90">
              <w:rPr>
                <w:rFonts w:asciiTheme="minorHAnsi" w:hAnsiTheme="minorHAnsi" w:cstheme="minorHAnsi"/>
                <w:spacing w:val="2"/>
                <w:sz w:val="21"/>
                <w:szCs w:val="21"/>
                <w:shd w:val="clear" w:color="auto" w:fill="FFFFFF"/>
              </w:rPr>
              <w:t xml:space="preserve"> </w:t>
            </w:r>
            <w:r w:rsidR="0029178B" w:rsidRPr="003D6E90">
              <w:rPr>
                <w:rFonts w:asciiTheme="minorHAnsi" w:hAnsiTheme="minorHAnsi" w:cstheme="minorHAnsi"/>
                <w:color w:val="000000"/>
                <w:sz w:val="21"/>
                <w:szCs w:val="21"/>
              </w:rPr>
              <w:t xml:space="preserve">aplinkos apsaugos vadybos sistemos reikalavimus pagal </w:t>
            </w:r>
            <w:r w:rsidR="0029178B" w:rsidRPr="003D6E90">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3D6E90" w:rsidRDefault="0029178B" w:rsidP="009146CA">
            <w:pPr>
              <w:spacing w:line="300" w:lineRule="atLeast"/>
              <w:jc w:val="both"/>
              <w:rPr>
                <w:rFonts w:asciiTheme="minorHAnsi" w:hAnsiTheme="minorHAnsi" w:cstheme="minorHAnsi"/>
                <w:b/>
                <w:spacing w:val="2"/>
                <w:sz w:val="21"/>
                <w:szCs w:val="21"/>
                <w:u w:val="single"/>
                <w:shd w:val="clear" w:color="auto" w:fill="FFFFFF"/>
              </w:rPr>
            </w:pPr>
            <w:r w:rsidRPr="003D6E90">
              <w:rPr>
                <w:rFonts w:asciiTheme="minorHAnsi" w:hAnsiTheme="minorHAnsi" w:cstheme="minorHAnsi"/>
                <w:b/>
                <w:i/>
                <w:spacing w:val="2"/>
                <w:sz w:val="21"/>
                <w:szCs w:val="21"/>
                <w:u w:val="single"/>
                <w:shd w:val="clear" w:color="auto" w:fill="FFFFFF"/>
              </w:rPr>
              <w:t xml:space="preserve">arba </w:t>
            </w:r>
          </w:p>
          <w:p w14:paraId="46C87A06" w14:textId="77777777"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314C318E" w14:textId="77777777" w:rsidR="003D6E90" w:rsidRPr="003D6E90" w:rsidRDefault="003D6E90" w:rsidP="009146CA">
            <w:pPr>
              <w:spacing w:line="300" w:lineRule="atLeast"/>
              <w:jc w:val="both"/>
              <w:rPr>
                <w:rFonts w:asciiTheme="minorHAnsi" w:hAnsiTheme="minorHAnsi" w:cstheme="minorHAnsi"/>
                <w:sz w:val="21"/>
                <w:szCs w:val="21"/>
              </w:rPr>
            </w:pPr>
          </w:p>
          <w:p w14:paraId="7296F1C0" w14:textId="45D25679" w:rsidR="003D6E90" w:rsidRPr="003D6E90" w:rsidRDefault="003D6E90"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Pastabos:</w:t>
            </w:r>
          </w:p>
          <w:p w14:paraId="23C53DE6" w14:textId="77777777" w:rsidR="003D6E90" w:rsidRPr="003D6E90" w:rsidRDefault="003D6E90" w:rsidP="009146CA">
            <w:pPr>
              <w:spacing w:before="120" w:line="300" w:lineRule="atLeast"/>
              <w:jc w:val="both"/>
              <w:rPr>
                <w:rFonts w:asciiTheme="minorHAnsi" w:hAnsiTheme="minorHAnsi" w:cstheme="minorHAnsi"/>
                <w:b/>
                <w:color w:val="FF0000"/>
                <w:spacing w:val="2"/>
                <w:sz w:val="21"/>
                <w:szCs w:val="21"/>
                <w:u w:val="single"/>
              </w:rPr>
            </w:pPr>
            <w:r w:rsidRPr="003D6E90">
              <w:rPr>
                <w:rFonts w:asciiTheme="minorHAnsi" w:hAnsiTheme="minorHAnsi" w:cstheme="minorHAnsi"/>
                <w:sz w:val="21"/>
                <w:szCs w:val="21"/>
              </w:rPr>
              <w:t xml:space="preserve">* </w:t>
            </w:r>
            <w:r w:rsidRPr="003D6E90">
              <w:rPr>
                <w:rFonts w:asciiTheme="minorHAnsi" w:hAnsiTheme="minorHAnsi" w:cstheme="minorHAnsi"/>
                <w:color w:val="000000"/>
                <w:spacing w:val="2"/>
                <w:sz w:val="21"/>
                <w:szCs w:val="21"/>
              </w:rPr>
              <w:t xml:space="preserve">Tiekėjas gali pasitelkti kitus ūkio subjektus, kad atitiktų nustatytus aplinkos apsaugos vadybos sistemos standartų reikalavimus, tačiau </w:t>
            </w:r>
            <w:r w:rsidRPr="003D6E90">
              <w:rPr>
                <w:rFonts w:asciiTheme="minorHAnsi" w:hAnsiTheme="minorHAnsi" w:cstheme="minorHAnsi"/>
                <w:color w:val="000000"/>
                <w:spacing w:val="2"/>
                <w:sz w:val="21"/>
                <w:szCs w:val="21"/>
                <w:u w:val="single"/>
              </w:rPr>
              <w:t>t</w:t>
            </w:r>
            <w:r w:rsidRPr="003D6E90">
              <w:rPr>
                <w:rFonts w:asciiTheme="minorHAnsi" w:hAnsiTheme="minorHAnsi" w:cstheme="minorHAnsi"/>
                <w:spacing w:val="2"/>
                <w:sz w:val="21"/>
                <w:szCs w:val="21"/>
                <w:u w:val="single"/>
              </w:rPr>
              <w:t>okiu atveju turi būti užtikrinta, kad ūkio subjektas, kuris pasitelkiamas dėl aplinkos apsaugos vadybos sistemos standarto taikymo, pats tiesiogiai ir dalyvautų vykdant sutartį tose dalyse, kur šis aplinkos apsaugos vadybos sistemos standartas reikalingas,</w:t>
            </w:r>
            <w:r w:rsidRPr="003D6E90">
              <w:rPr>
                <w:rFonts w:asciiTheme="minorHAnsi" w:hAnsiTheme="minorHAnsi" w:cstheme="minorHAnsi"/>
                <w:spacing w:val="2"/>
                <w:sz w:val="21"/>
                <w:szCs w:val="21"/>
              </w:rPr>
              <w:t xml:space="preserve"> </w:t>
            </w:r>
            <w:r w:rsidRPr="003D6E90">
              <w:rPr>
                <w:rFonts w:asciiTheme="minorHAnsi" w:hAnsiTheme="minorHAnsi" w:cstheme="minorHAnsi"/>
                <w:b/>
                <w:color w:val="FF0000"/>
                <w:spacing w:val="2"/>
                <w:sz w:val="21"/>
                <w:szCs w:val="21"/>
                <w:u w:val="single"/>
              </w:rPr>
              <w:t>ir būtų išviešintas teikiant pasiūlymą.</w:t>
            </w:r>
          </w:p>
          <w:p w14:paraId="60E470CD" w14:textId="77777777" w:rsidR="003D6E90" w:rsidRPr="003D6E90" w:rsidRDefault="003D6E90" w:rsidP="009146CA">
            <w:pPr>
              <w:spacing w:line="300" w:lineRule="atLeast"/>
              <w:jc w:val="both"/>
              <w:rPr>
                <w:rFonts w:asciiTheme="minorHAnsi" w:hAnsiTheme="minorHAnsi" w:cstheme="minorHAnsi"/>
                <w:sz w:val="21"/>
                <w:szCs w:val="21"/>
              </w:rPr>
            </w:pPr>
            <w:hyperlink r:id="rId29" w:history="1">
              <w:r w:rsidRPr="003D6E90">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1E129571" w14:textId="22B51689" w:rsidR="00EC50B8" w:rsidRDefault="003D6E90" w:rsidP="009146CA">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 xml:space="preserve">Jeigu tiekėjas pats atitinka nustatytus aplinkos apsaugos vadybos sistemos reikalavimus, tačiau pasitelkia subtiekėjus nurodytiems darbams atlikti, kuriems yra keliamas šis reikalavimas, tokiu atveju subtiekėjai turi </w:t>
            </w:r>
            <w:r w:rsidR="00097054" w:rsidRPr="003D6E90">
              <w:rPr>
                <w:rFonts w:asciiTheme="minorHAnsi" w:hAnsiTheme="minorHAnsi" w:cstheme="minorHAnsi"/>
                <w:sz w:val="21"/>
                <w:szCs w:val="21"/>
              </w:rPr>
              <w:t>atitikti nustatytus aplinkos apsaugos vadybos sistemos reikalavimus</w:t>
            </w:r>
            <w:r w:rsidRPr="003D6E90">
              <w:rPr>
                <w:rFonts w:asciiTheme="minorHAnsi" w:hAnsiTheme="minorHAnsi" w:cstheme="minorHAnsi"/>
                <w:sz w:val="21"/>
                <w:szCs w:val="21"/>
              </w:rPr>
              <w:t>, atsižvelgiant į jų prisiimamus įsipareigojimus pirkimo sutarčiai vykdyti</w:t>
            </w:r>
            <w:r w:rsidR="00097054">
              <w:rPr>
                <w:rFonts w:asciiTheme="minorHAnsi" w:hAnsiTheme="minorHAnsi" w:cstheme="minorHAnsi"/>
                <w:sz w:val="21"/>
                <w:szCs w:val="21"/>
              </w:rPr>
              <w:t>.</w:t>
            </w:r>
          </w:p>
          <w:p w14:paraId="4A084AA8" w14:textId="1D740198" w:rsidR="00087744" w:rsidRDefault="0043497E" w:rsidP="009146CA">
            <w:pPr>
              <w:spacing w:before="120" w:line="300" w:lineRule="atLeast"/>
              <w:jc w:val="both"/>
              <w:rPr>
                <w:rFonts w:asciiTheme="minorHAnsi" w:hAnsiTheme="minorHAnsi" w:cstheme="minorHAnsi"/>
                <w:sz w:val="21"/>
                <w:szCs w:val="21"/>
              </w:rPr>
            </w:pPr>
            <w:r>
              <w:rPr>
                <w:rFonts w:asciiTheme="minorHAnsi" w:hAnsiTheme="minorHAnsi" w:cstheme="minorHAnsi"/>
                <w:sz w:val="21"/>
                <w:szCs w:val="21"/>
              </w:rPr>
              <w:t>Tiekėjų</w:t>
            </w:r>
            <w:r w:rsidR="003D6E90" w:rsidRPr="003D6E90">
              <w:rPr>
                <w:rFonts w:asciiTheme="minorHAnsi" w:hAnsiTheme="minorHAnsi" w:cstheme="minorHAnsi"/>
                <w:sz w:val="21"/>
                <w:szCs w:val="21"/>
              </w:rPr>
              <w:t xml:space="preserve"> grupė, veikianti pagal jungtinės veiklos sutartį, turi atitikti nustatytus aplinkos apsaugos vadybos sistemos reikalavimus pagal jų prisiimamus įsipareigojimus aktyviai vykdant sutartį</w:t>
            </w:r>
            <w:r w:rsidR="00EC50B8">
              <w:rPr>
                <w:rFonts w:asciiTheme="minorHAnsi" w:hAnsiTheme="minorHAnsi" w:cstheme="minorHAnsi"/>
                <w:sz w:val="21"/>
                <w:szCs w:val="21"/>
              </w:rPr>
              <w:t>.</w:t>
            </w:r>
          </w:p>
          <w:p w14:paraId="45991C4B" w14:textId="77777777" w:rsidR="00EC50B8" w:rsidRPr="003D6E90" w:rsidRDefault="00EC50B8" w:rsidP="009146CA">
            <w:pPr>
              <w:spacing w:line="300" w:lineRule="atLeast"/>
              <w:jc w:val="both"/>
              <w:rPr>
                <w:rFonts w:asciiTheme="minorHAnsi" w:hAnsiTheme="minorHAnsi" w:cstheme="minorHAnsi"/>
                <w:sz w:val="21"/>
                <w:szCs w:val="21"/>
              </w:rPr>
            </w:pPr>
          </w:p>
          <w:p w14:paraId="4953A08E" w14:textId="19950205"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Pateikiamos atitinkamų dokumentų skaitmeninės kopijos.</w:t>
            </w:r>
          </w:p>
          <w:p w14:paraId="047B2F05" w14:textId="77777777" w:rsidR="00087744" w:rsidRPr="003D6E90" w:rsidRDefault="00087744" w:rsidP="009146CA">
            <w:pPr>
              <w:spacing w:line="300" w:lineRule="atLeast"/>
              <w:jc w:val="both"/>
              <w:rPr>
                <w:rFonts w:asciiTheme="minorHAnsi" w:hAnsiTheme="minorHAnsi" w:cstheme="minorHAnsi"/>
                <w:color w:val="000000"/>
                <w:sz w:val="21"/>
                <w:szCs w:val="21"/>
              </w:rPr>
            </w:pPr>
          </w:p>
          <w:p w14:paraId="37EFB03A" w14:textId="77777777" w:rsidR="0029178B" w:rsidRPr="003D6E90" w:rsidRDefault="0029178B" w:rsidP="009146CA">
            <w:pPr>
              <w:spacing w:line="300" w:lineRule="atLeast"/>
              <w:jc w:val="both"/>
              <w:rPr>
                <w:rFonts w:asciiTheme="minorHAnsi" w:hAnsiTheme="minorHAnsi" w:cstheme="minorHAnsi"/>
                <w:i/>
                <w:spacing w:val="2"/>
                <w:sz w:val="21"/>
                <w:szCs w:val="21"/>
                <w:shd w:val="clear" w:color="auto" w:fill="FFFFFF"/>
              </w:rPr>
            </w:pPr>
            <w:r w:rsidRPr="003D6E90">
              <w:rPr>
                <w:rFonts w:asciiTheme="minorHAnsi" w:hAnsiTheme="minorHAnsi" w:cstheme="minorHAnsi"/>
                <w:i/>
                <w:spacing w:val="2"/>
                <w:sz w:val="21"/>
                <w:szCs w:val="21"/>
                <w:u w:val="single"/>
                <w:shd w:val="clear" w:color="auto" w:fill="FFFFFF"/>
              </w:rPr>
              <w:t>Pastaba.</w:t>
            </w:r>
            <w:r w:rsidRPr="003D6E90">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3D6E90" w:rsidRDefault="00FF14D8" w:rsidP="009146CA">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min</w:t>
      </w:r>
      <w:proofErr w:type="spellEnd"/>
      <w:r w:rsidR="000A7A3E" w:rsidRPr="001F1025">
        <w:rPr>
          <w:rFonts w:cstheme="minorHAnsi"/>
          <w:color w:val="000000"/>
          <w:spacing w:val="-5"/>
        </w:rPr>
        <w:t>) ir vertinamo pasiūlymo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p</w:t>
      </w:r>
      <w:proofErr w:type="spellEnd"/>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proofErr w:type="spellStart"/>
      <w:r w:rsidRPr="001F1025">
        <w:rPr>
          <w:rFonts w:cstheme="minorHAnsi"/>
          <w:color w:val="000000"/>
          <w:spacing w:val="-5"/>
        </w:rPr>
        <w:t>C</w:t>
      </w:r>
      <w:r w:rsidRPr="001F1025">
        <w:rPr>
          <w:rFonts w:cstheme="minorHAnsi"/>
          <w:color w:val="000000"/>
          <w:spacing w:val="-5"/>
          <w:vertAlign w:val="subscript"/>
        </w:rPr>
        <w:t>min</w:t>
      </w:r>
      <w:proofErr w:type="spellEnd"/>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 xml:space="preserve">C = ------------ x </w:t>
      </w:r>
      <w:proofErr w:type="spellStart"/>
      <w:r w:rsidRPr="001F1025">
        <w:rPr>
          <w:rFonts w:cstheme="minorHAnsi"/>
          <w:color w:val="000000"/>
          <w:spacing w:val="-5"/>
        </w:rPr>
        <w:t>X</w:t>
      </w:r>
      <w:proofErr w:type="spellEnd"/>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1F1025">
        <w:rPr>
          <w:rFonts w:cstheme="minorHAnsi"/>
          <w:color w:val="000000"/>
          <w:spacing w:val="-5"/>
        </w:rPr>
        <w:t>C</w:t>
      </w:r>
      <w:r w:rsidRPr="001F1025">
        <w:rPr>
          <w:rFonts w:cstheme="minorHAnsi"/>
          <w:color w:val="000000"/>
          <w:spacing w:val="-5"/>
          <w:vertAlign w:val="subscript"/>
        </w:rPr>
        <w:t>p</w:t>
      </w:r>
      <w:proofErr w:type="spellEnd"/>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361002BB"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131F47" w:rsidRPr="00091DAA">
        <w:rPr>
          <w:rFonts w:eastAsia="Times New Roman" w:cstheme="minorHAnsi"/>
        </w:rPr>
        <w:t>vis</w:t>
      </w:r>
      <w:r w:rsidR="00131F47" w:rsidRPr="00131F47">
        <w:rPr>
          <w:rFonts w:eastAsia="Times New Roman" w:cstheme="minorHAnsi"/>
        </w:rPr>
        <w:t>ų</w:t>
      </w:r>
      <w:r w:rsidR="00131F47" w:rsidRPr="00091DAA">
        <w:rPr>
          <w:rFonts w:eastAsia="Times New Roman" w:cstheme="minorHAnsi"/>
        </w:rPr>
        <w:t xml:space="preserve"> </w:t>
      </w:r>
      <w:r w:rsidR="00131F47" w:rsidRPr="00131F47">
        <w:rPr>
          <w:rFonts w:eastAsia="Times New Roman" w:cstheme="minorHAnsi"/>
        </w:rPr>
        <w:t>d</w:t>
      </w:r>
      <w:r w:rsidR="00131F47" w:rsidRPr="00091DAA">
        <w:rPr>
          <w:rFonts w:eastAsia="Times New Roman" w:cstheme="minorHAnsi"/>
        </w:rPr>
        <w:t>arb</w:t>
      </w:r>
      <w:r w:rsidR="00131F47" w:rsidRPr="00131F47">
        <w:rPr>
          <w:rFonts w:eastAsia="Times New Roman" w:cstheme="minorHAnsi"/>
        </w:rPr>
        <w:t>ų</w:t>
      </w:r>
      <w:r w:rsidR="00131F47" w:rsidRPr="00091DAA">
        <w:rPr>
          <w:rFonts w:eastAsia="Times New Roman" w:cstheme="minorHAnsi"/>
        </w:rPr>
        <w:t xml:space="preserve">, kuriuos pagal </w:t>
      </w:r>
      <w:r w:rsidR="00131F47" w:rsidRPr="00131F47">
        <w:rPr>
          <w:rFonts w:eastAsia="Times New Roman" w:cstheme="minorHAnsi"/>
        </w:rPr>
        <w:t>s</w:t>
      </w:r>
      <w:r w:rsidR="00131F47" w:rsidRPr="00091DAA">
        <w:rPr>
          <w:rFonts w:eastAsia="Times New Roman" w:cstheme="minorHAnsi"/>
        </w:rPr>
        <w:t xml:space="preserve">utartį privalo atlikti Rangovas, įskaitant tiems </w:t>
      </w:r>
      <w:r w:rsidR="00131F47" w:rsidRPr="00131F47">
        <w:rPr>
          <w:rFonts w:eastAsia="Times New Roman" w:cstheme="minorHAnsi"/>
        </w:rPr>
        <w:t>d</w:t>
      </w:r>
      <w:r w:rsidR="00131F47" w:rsidRPr="00091DAA">
        <w:rPr>
          <w:rFonts w:eastAsia="Times New Roman" w:cstheme="minorHAnsi"/>
        </w:rPr>
        <w:t xml:space="preserve">arbams atlikti būtinas </w:t>
      </w:r>
      <w:r w:rsidR="00131F47" w:rsidRPr="00131F47">
        <w:rPr>
          <w:rFonts w:eastAsia="Times New Roman" w:cstheme="minorHAnsi"/>
        </w:rPr>
        <w:t>m</w:t>
      </w:r>
      <w:r w:rsidR="00131F47" w:rsidRPr="00091DAA">
        <w:rPr>
          <w:rFonts w:eastAsia="Times New Roman" w:cstheme="minorHAnsi"/>
        </w:rPr>
        <w:t xml:space="preserve">edžiagas, </w:t>
      </w:r>
      <w:r w:rsidR="00131F47" w:rsidRPr="00131F47">
        <w:rPr>
          <w:rFonts w:eastAsia="Times New Roman" w:cstheme="minorHAnsi"/>
        </w:rPr>
        <w:t>į</w:t>
      </w:r>
      <w:r w:rsidR="00131F47" w:rsidRPr="00091DAA">
        <w:rPr>
          <w:rFonts w:eastAsia="Times New Roman" w:cstheme="minorHAnsi"/>
        </w:rPr>
        <w:t>rangą</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lastRenderedPageBreak/>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7" w:name="_Toc190091901"/>
      <w:bookmarkStart w:id="68" w:name="_Ref39586171"/>
      <w:bookmarkStart w:id="69" w:name="_Ref39673580"/>
      <w:bookmarkStart w:id="70"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7"/>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1"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1"/>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2FFE0FD7" w:rsidR="0016165F" w:rsidRPr="00EF3040" w:rsidRDefault="008153A6" w:rsidP="00B13B10">
      <w:pPr>
        <w:spacing w:line="300" w:lineRule="atLeast"/>
        <w:ind w:firstLine="1298"/>
        <w:jc w:val="both"/>
        <w:rPr>
          <w:rFonts w:ascii="Calibri" w:hAnsi="Calibri" w:cs="Calibri"/>
        </w:rPr>
      </w:pPr>
      <w:r w:rsidRPr="00EF3040">
        <w:rPr>
          <w:rFonts w:cstheme="minorHAnsi"/>
        </w:rPr>
        <w:t xml:space="preserve">Techninis projektas </w:t>
      </w:r>
      <w:bookmarkStart w:id="72" w:name="_Ref39673589"/>
      <w:bookmarkStart w:id="73" w:name="_Toc126333949"/>
      <w:bookmarkEnd w:id="68"/>
      <w:bookmarkEnd w:id="69"/>
      <w:bookmarkEnd w:id="70"/>
      <w:r w:rsidR="00C21D46" w:rsidRPr="00C21D46">
        <w:rPr>
          <w:rFonts w:eastAsia="Times New Roman" w:cstheme="minorHAnsi"/>
          <w:color w:val="00B050"/>
        </w:rPr>
        <w:t>„</w:t>
      </w:r>
      <w:r w:rsidR="00EC50B8" w:rsidRPr="00A0273D">
        <w:rPr>
          <w:rFonts w:eastAsia="Times New Roman" w:cstheme="minorHAnsi"/>
          <w:color w:val="00B050"/>
        </w:rPr>
        <w:t>Administracinio pastato (administracinių pastatų paskirties grupė) keleivinio lifto su laiptine, Laisvės al. 96, Kaunas, paprastojo remonto projektas</w:t>
      </w:r>
      <w:r w:rsidR="00C21D46" w:rsidRPr="00C21D46">
        <w:rPr>
          <w:rFonts w:eastAsia="Times New Roman" w:cstheme="minorHAnsi"/>
          <w:color w:val="00B050"/>
        </w:rPr>
        <w:t>“</w:t>
      </w:r>
      <w:r w:rsidR="00C93CA8" w:rsidRPr="00C21D46">
        <w:rPr>
          <w:rFonts w:ascii="Calibri" w:hAnsi="Calibri" w:cs="Calibri"/>
          <w:color w:val="00B050"/>
        </w:rPr>
        <w:t xml:space="preserve"> </w:t>
      </w:r>
      <w:r w:rsidR="00C93CA8" w:rsidRPr="009A408F">
        <w:rPr>
          <w:rFonts w:cstheme="minorHAnsi"/>
        </w:rPr>
        <w:t>ir perkamų darbų kiekių žiniaraščiai (</w:t>
      </w:r>
      <w:proofErr w:type="spellStart"/>
      <w:r w:rsidR="00C93CA8" w:rsidRPr="009A408F">
        <w:rPr>
          <w:rFonts w:cstheme="minorHAnsi"/>
        </w:rPr>
        <w:t>excel</w:t>
      </w:r>
      <w:proofErr w:type="spellEnd"/>
      <w:r w:rsidR="00C93CA8" w:rsidRPr="009A408F">
        <w:rPr>
          <w:rFonts w:cstheme="minorHAnsi"/>
        </w:rPr>
        <w:t>)</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2"/>
      <w:bookmarkEnd w:id="73"/>
    </w:p>
    <w:p w14:paraId="519F0F9F" w14:textId="77777777" w:rsidR="008A052E" w:rsidRPr="001F1025" w:rsidRDefault="008A052E" w:rsidP="00CE07EB">
      <w:pPr>
        <w:rPr>
          <w:rFonts w:cstheme="minorHAnsi"/>
        </w:rPr>
      </w:pPr>
    </w:p>
    <w:p w14:paraId="7A42994C" w14:textId="3C754E0E"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w:t>
      </w:r>
      <w:r w:rsidR="00A143F1">
        <w:rPr>
          <w:rFonts w:cstheme="minorHAnsi"/>
          <w:b/>
          <w:caps/>
        </w:rPr>
        <w:t>,</w:t>
      </w:r>
      <w:r w:rsidRPr="001F1025">
        <w:rPr>
          <w:rFonts w:cstheme="minorHAnsi"/>
          <w:b/>
          <w:caps/>
        </w:rPr>
        <w:t xml:space="preserve">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400" w:type="dxa"/>
          </w:tcPr>
          <w:p w14:paraId="413700E6" w14:textId="3FD92E7C"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EC50B8">
              <w:rPr>
                <w:rFonts w:cstheme="minorHAnsi"/>
                <w:b/>
              </w:rPr>
              <w:t>1</w:t>
            </w:r>
            <w:r w:rsidR="00C21D46">
              <w:rPr>
                <w:rFonts w:cstheme="minorHAnsi"/>
                <w:b/>
              </w:rPr>
              <w:t xml:space="preserve">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 xml:space="preserve">Jei specialistas – </w:t>
      </w:r>
      <w:proofErr w:type="spellStart"/>
      <w:r w:rsidRPr="00DF7055">
        <w:rPr>
          <w:rFonts w:cstheme="minorHAnsi"/>
          <w:i/>
          <w:sz w:val="20"/>
          <w:szCs w:val="20"/>
        </w:rPr>
        <w:t>kvazisub</w:t>
      </w:r>
      <w:r w:rsidR="00844BAC" w:rsidRPr="00DF7055">
        <w:rPr>
          <w:rFonts w:cstheme="minorHAnsi"/>
          <w:i/>
          <w:sz w:val="20"/>
          <w:szCs w:val="20"/>
        </w:rPr>
        <w:t>tiekėjas</w:t>
      </w:r>
      <w:proofErr w:type="spellEnd"/>
      <w:r w:rsidRPr="00DF7055">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DF7055">
        <w:rPr>
          <w:rFonts w:cstheme="minorHAnsi"/>
          <w:i/>
          <w:sz w:val="20"/>
          <w:szCs w:val="20"/>
        </w:rPr>
        <w:t>kvazisub</w:t>
      </w:r>
      <w:r w:rsidR="00844BAC" w:rsidRPr="00DF7055">
        <w:rPr>
          <w:rFonts w:cstheme="minorHAnsi"/>
          <w:i/>
          <w:sz w:val="20"/>
          <w:szCs w:val="20"/>
        </w:rPr>
        <w:t>tiekėjo</w:t>
      </w:r>
      <w:proofErr w:type="spellEnd"/>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w:t>
      </w:r>
      <w:proofErr w:type="spellStart"/>
      <w:r w:rsidRPr="00DF7055">
        <w:rPr>
          <w:rFonts w:cstheme="minorHAnsi"/>
          <w:i/>
          <w:sz w:val="20"/>
          <w:szCs w:val="20"/>
        </w:rPr>
        <w:t>us</w:t>
      </w:r>
      <w:proofErr w:type="spellEnd"/>
      <w:r w:rsidRPr="00DF7055">
        <w:rPr>
          <w:rFonts w:cstheme="minorHAnsi"/>
          <w:i/>
          <w:sz w:val="20"/>
          <w:szCs w:val="20"/>
        </w:rPr>
        <w:t>)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šį specialistą – </w:t>
      </w:r>
      <w:proofErr w:type="spellStart"/>
      <w:r w:rsidRPr="00DF7055">
        <w:rPr>
          <w:rFonts w:cstheme="minorHAnsi"/>
          <w:i/>
          <w:sz w:val="20"/>
          <w:szCs w:val="20"/>
        </w:rPr>
        <w:t>kvazisub</w:t>
      </w:r>
      <w:r w:rsidR="00844BAC" w:rsidRPr="00DF7055">
        <w:rPr>
          <w:rFonts w:cstheme="minorHAnsi"/>
          <w:i/>
          <w:sz w:val="20"/>
          <w:szCs w:val="20"/>
        </w:rPr>
        <w:t>tiekėją</w:t>
      </w:r>
      <w:proofErr w:type="spellEnd"/>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FF52C" w14:textId="77777777" w:rsidR="006B3C26" w:rsidRDefault="006B3C26" w:rsidP="00D05666">
      <w:r>
        <w:separator/>
      </w:r>
    </w:p>
  </w:endnote>
  <w:endnote w:type="continuationSeparator" w:id="0">
    <w:p w14:paraId="2C92B718" w14:textId="77777777" w:rsidR="006B3C26" w:rsidRDefault="006B3C26" w:rsidP="00D05666">
      <w:r>
        <w:continuationSeparator/>
      </w:r>
    </w:p>
  </w:endnote>
  <w:endnote w:type="continuationNotice" w:id="1">
    <w:p w14:paraId="365226CB" w14:textId="77777777" w:rsidR="006B3C26" w:rsidRDefault="006B3C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Cambria"/>
    <w:panose1 w:val="00000000000000000000"/>
    <w:charset w:val="00"/>
    <w:family w:val="roman"/>
    <w:notTrueType/>
    <w:pitch w:val="default"/>
  </w:font>
  <w:font w:name="TimesLT">
    <w:altName w:val="Times New Roman"/>
    <w:charset w:val="00"/>
    <w:family w:val="auto"/>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w:t>
        </w:r>
        <w:r w:rsidR="008A2D73">
          <w:rPr>
            <w:noProof/>
          </w:rPr>
          <w:t>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A683D" w14:textId="77777777" w:rsidR="006B3C26" w:rsidRDefault="006B3C26" w:rsidP="00D05666">
      <w:r>
        <w:separator/>
      </w:r>
    </w:p>
  </w:footnote>
  <w:footnote w:type="continuationSeparator" w:id="0">
    <w:p w14:paraId="3C4C8276" w14:textId="77777777" w:rsidR="006B3C26" w:rsidRDefault="006B3C26" w:rsidP="00D05666">
      <w:r>
        <w:continuationSeparator/>
      </w:r>
    </w:p>
  </w:footnote>
  <w:footnote w:type="continuationNotice" w:id="1">
    <w:p w14:paraId="4ED1D30E" w14:textId="77777777" w:rsidR="006B3C26" w:rsidRDefault="006B3C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1"/>
  </w:num>
  <w:num w:numId="7" w16cid:durableId="1201549442">
    <w:abstractNumId w:val="29"/>
  </w:num>
  <w:num w:numId="8" w16cid:durableId="1325428055">
    <w:abstractNumId w:val="2"/>
  </w:num>
  <w:num w:numId="9" w16cid:durableId="1572540806">
    <w:abstractNumId w:val="30"/>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91807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842"/>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2F15"/>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1C7D"/>
    <w:rsid w:val="000722E4"/>
    <w:rsid w:val="0007282F"/>
    <w:rsid w:val="00072F31"/>
    <w:rsid w:val="00072FE6"/>
    <w:rsid w:val="000738C7"/>
    <w:rsid w:val="000742CA"/>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7AD"/>
    <w:rsid w:val="00094B65"/>
    <w:rsid w:val="00095834"/>
    <w:rsid w:val="00095A99"/>
    <w:rsid w:val="00095C8F"/>
    <w:rsid w:val="00097054"/>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A45"/>
    <w:rsid w:val="000A7BF8"/>
    <w:rsid w:val="000A7E99"/>
    <w:rsid w:val="000B01A0"/>
    <w:rsid w:val="000B049C"/>
    <w:rsid w:val="000B0861"/>
    <w:rsid w:val="000B0CED"/>
    <w:rsid w:val="000B1203"/>
    <w:rsid w:val="000B1FC6"/>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3E6C"/>
    <w:rsid w:val="000D412D"/>
    <w:rsid w:val="000D4406"/>
    <w:rsid w:val="000D4472"/>
    <w:rsid w:val="000D4B9C"/>
    <w:rsid w:val="000D4E2B"/>
    <w:rsid w:val="000D5C58"/>
    <w:rsid w:val="000D638A"/>
    <w:rsid w:val="000D71C2"/>
    <w:rsid w:val="000D7494"/>
    <w:rsid w:val="000D7A98"/>
    <w:rsid w:val="000D7AD2"/>
    <w:rsid w:val="000E05D6"/>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4B15"/>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81"/>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5EC0"/>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3A79"/>
    <w:rsid w:val="001640AF"/>
    <w:rsid w:val="00164443"/>
    <w:rsid w:val="001644FE"/>
    <w:rsid w:val="001647BD"/>
    <w:rsid w:val="00166073"/>
    <w:rsid w:val="001664D7"/>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1AC"/>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0733"/>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99D"/>
    <w:rsid w:val="00273EEA"/>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9E4"/>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17EA6"/>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3B14"/>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0FF"/>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6E90"/>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346"/>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468"/>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497E"/>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49A"/>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9B2"/>
    <w:rsid w:val="005C6C2A"/>
    <w:rsid w:val="005C6D8F"/>
    <w:rsid w:val="005C7F60"/>
    <w:rsid w:val="005D08AD"/>
    <w:rsid w:val="005D0CD2"/>
    <w:rsid w:val="005D1328"/>
    <w:rsid w:val="005D1547"/>
    <w:rsid w:val="005D1747"/>
    <w:rsid w:val="005D1EC0"/>
    <w:rsid w:val="005D2308"/>
    <w:rsid w:val="005D24F3"/>
    <w:rsid w:val="005D2BC8"/>
    <w:rsid w:val="005D2BC9"/>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17AB"/>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772"/>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C26"/>
    <w:rsid w:val="006B3FBF"/>
    <w:rsid w:val="006B4773"/>
    <w:rsid w:val="006B4B0E"/>
    <w:rsid w:val="006B4B2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39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A10"/>
    <w:rsid w:val="00762B52"/>
    <w:rsid w:val="007630E3"/>
    <w:rsid w:val="00763848"/>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3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629"/>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6CA"/>
    <w:rsid w:val="00914D3F"/>
    <w:rsid w:val="00914E4C"/>
    <w:rsid w:val="009152F5"/>
    <w:rsid w:val="0091557F"/>
    <w:rsid w:val="009158AD"/>
    <w:rsid w:val="00915AEE"/>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63BD"/>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73D"/>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3F1"/>
    <w:rsid w:val="00A147C9"/>
    <w:rsid w:val="00A147FD"/>
    <w:rsid w:val="00A14833"/>
    <w:rsid w:val="00A176D5"/>
    <w:rsid w:val="00A1780C"/>
    <w:rsid w:val="00A178B6"/>
    <w:rsid w:val="00A208C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632"/>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3E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772E4"/>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97"/>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17B"/>
    <w:rsid w:val="00C114BF"/>
    <w:rsid w:val="00C114E1"/>
    <w:rsid w:val="00C1157A"/>
    <w:rsid w:val="00C1159C"/>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D46"/>
    <w:rsid w:val="00C22DB0"/>
    <w:rsid w:val="00C23DFD"/>
    <w:rsid w:val="00C23E06"/>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6E09"/>
    <w:rsid w:val="00C970BE"/>
    <w:rsid w:val="00C970C8"/>
    <w:rsid w:val="00CA02E5"/>
    <w:rsid w:val="00CA02FE"/>
    <w:rsid w:val="00CA0664"/>
    <w:rsid w:val="00CA1743"/>
    <w:rsid w:val="00CA227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2405"/>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093"/>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6CA5"/>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1EAE"/>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769"/>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0F"/>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033"/>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D8A"/>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330"/>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8BF"/>
    <w:rsid w:val="00EC3E8D"/>
    <w:rsid w:val="00EC42F8"/>
    <w:rsid w:val="00EC43D9"/>
    <w:rsid w:val="00EC4989"/>
    <w:rsid w:val="00EC4A1B"/>
    <w:rsid w:val="00EC4CB7"/>
    <w:rsid w:val="00EC4EBE"/>
    <w:rsid w:val="00EC50B8"/>
    <w:rsid w:val="00EC5275"/>
    <w:rsid w:val="00EC543F"/>
    <w:rsid w:val="00EC76CF"/>
    <w:rsid w:val="00EC77B6"/>
    <w:rsid w:val="00ED0C16"/>
    <w:rsid w:val="00ED0DC7"/>
    <w:rsid w:val="00ED124F"/>
    <w:rsid w:val="00ED1268"/>
    <w:rsid w:val="00ED1DC6"/>
    <w:rsid w:val="00ED209B"/>
    <w:rsid w:val="00ED2787"/>
    <w:rsid w:val="00ED2CE2"/>
    <w:rsid w:val="00ED2DE8"/>
    <w:rsid w:val="00ED315B"/>
    <w:rsid w:val="00ED33FC"/>
    <w:rsid w:val="00ED4A3A"/>
    <w:rsid w:val="00ED4CED"/>
    <w:rsid w:val="00ED51C8"/>
    <w:rsid w:val="00ED532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902"/>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6E8"/>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2CDE"/>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keserauskien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ramunas.pocevicius@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87%20"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1818</TotalTime>
  <Pages>40</Pages>
  <Words>9800</Words>
  <Characters>71209</Characters>
  <Application>Microsoft Office Word</Application>
  <DocSecurity>0</DocSecurity>
  <Lines>1951</Lines>
  <Paragraphs>555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Gintarė Keserauskienė</cp:lastModifiedBy>
  <cp:revision>85</cp:revision>
  <cp:lastPrinted>2026-07-03T12:20:00Z</cp:lastPrinted>
  <dcterms:created xsi:type="dcterms:W3CDTF">2025-07-21T06:44:00Z</dcterms:created>
  <dcterms:modified xsi:type="dcterms:W3CDTF">2026-07-08T11:37:00Z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